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0AD0" w14:textId="77777777" w:rsidR="00B94977" w:rsidRPr="00FF345E" w:rsidRDefault="00B94977" w:rsidP="00FF345E">
      <w:pPr>
        <w:spacing w:after="0" w:line="240" w:lineRule="auto"/>
        <w:outlineLvl w:val="2"/>
        <w:rPr>
          <w:rFonts w:eastAsia="Times New Roman" w:cstheme="minorHAnsi"/>
          <w:b/>
          <w:bCs/>
          <w:color w:val="FF0000"/>
        </w:rPr>
      </w:pPr>
    </w:p>
    <w:p w14:paraId="6AC937BC" w14:textId="598DB935" w:rsidR="002A0E1A" w:rsidRPr="00251AE1" w:rsidRDefault="002A0E1A" w:rsidP="002A0E1A">
      <w:pPr>
        <w:spacing w:after="0" w:line="240" w:lineRule="auto"/>
        <w:jc w:val="center"/>
        <w:outlineLvl w:val="2"/>
        <w:rPr>
          <w:rFonts w:eastAsia="Times New Roman" w:cstheme="minorHAnsi"/>
          <w:b/>
          <w:bCs/>
        </w:rPr>
      </w:pPr>
      <w:r w:rsidRPr="00251AE1">
        <w:rPr>
          <w:rFonts w:eastAsia="Times New Roman" w:cstheme="minorHAnsi"/>
          <w:b/>
          <w:bCs/>
        </w:rPr>
        <w:t xml:space="preserve">EarthTronics Introduces </w:t>
      </w:r>
      <w:r w:rsidR="009F0B79" w:rsidRPr="00251AE1">
        <w:rPr>
          <w:rFonts w:eastAsia="Times New Roman" w:cstheme="minorHAnsi"/>
          <w:b/>
          <w:bCs/>
        </w:rPr>
        <w:t xml:space="preserve">Color </w:t>
      </w:r>
      <w:r w:rsidR="007E60C4" w:rsidRPr="00251AE1">
        <w:rPr>
          <w:rFonts w:eastAsia="Times New Roman" w:cstheme="minorHAnsi"/>
          <w:b/>
          <w:bCs/>
        </w:rPr>
        <w:t xml:space="preserve">&amp; Wattage </w:t>
      </w:r>
      <w:r w:rsidR="009F0B79" w:rsidRPr="00251AE1">
        <w:rPr>
          <w:rFonts w:eastAsia="Times New Roman" w:cstheme="minorHAnsi"/>
          <w:b/>
          <w:bCs/>
        </w:rPr>
        <w:t>Selectable</w:t>
      </w:r>
      <w:r w:rsidR="008A2460">
        <w:rPr>
          <w:rFonts w:eastAsia="Times New Roman" w:cstheme="minorHAnsi"/>
          <w:b/>
          <w:bCs/>
        </w:rPr>
        <w:t xml:space="preserve"> LED Adjustable</w:t>
      </w:r>
      <w:r w:rsidRPr="00251AE1">
        <w:rPr>
          <w:rFonts w:eastAsia="Times New Roman" w:cstheme="minorHAnsi"/>
          <w:b/>
          <w:bCs/>
        </w:rPr>
        <w:t xml:space="preserve"> </w:t>
      </w:r>
      <w:r w:rsidR="00FF345E">
        <w:rPr>
          <w:rFonts w:eastAsia="Times New Roman" w:cstheme="minorHAnsi"/>
          <w:b/>
          <w:bCs/>
        </w:rPr>
        <w:t>Wall Pack</w:t>
      </w:r>
      <w:r w:rsidR="00872597">
        <w:rPr>
          <w:rFonts w:eastAsia="Times New Roman" w:cstheme="minorHAnsi"/>
          <w:b/>
          <w:bCs/>
        </w:rPr>
        <w:t xml:space="preserve"> Serie</w:t>
      </w:r>
      <w:r w:rsidR="00FF345E">
        <w:rPr>
          <w:rFonts w:eastAsia="Times New Roman" w:cstheme="minorHAnsi"/>
          <w:b/>
          <w:bCs/>
        </w:rPr>
        <w:t>s</w:t>
      </w:r>
      <w:r w:rsidRPr="00251AE1">
        <w:rPr>
          <w:rFonts w:eastAsia="Times New Roman" w:cstheme="minorHAnsi"/>
          <w:b/>
          <w:bCs/>
        </w:rPr>
        <w:br/>
        <w:t xml:space="preserve"> for </w:t>
      </w:r>
      <w:r w:rsidR="006348B4" w:rsidRPr="00251AE1">
        <w:rPr>
          <w:rFonts w:eastAsia="Times New Roman" w:cstheme="minorHAnsi"/>
          <w:b/>
          <w:bCs/>
        </w:rPr>
        <w:t xml:space="preserve">Precise </w:t>
      </w:r>
      <w:r w:rsidR="00906236">
        <w:rPr>
          <w:rFonts w:eastAsia="Times New Roman" w:cstheme="minorHAnsi"/>
          <w:b/>
          <w:bCs/>
        </w:rPr>
        <w:t>Exterior S</w:t>
      </w:r>
      <w:r w:rsidR="00872597">
        <w:rPr>
          <w:rFonts w:eastAsia="Times New Roman" w:cstheme="minorHAnsi"/>
          <w:b/>
          <w:bCs/>
        </w:rPr>
        <w:t xml:space="preserve">ecurity </w:t>
      </w:r>
      <w:r w:rsidRPr="00251AE1">
        <w:rPr>
          <w:rFonts w:eastAsia="Times New Roman" w:cstheme="minorHAnsi"/>
          <w:b/>
          <w:bCs/>
        </w:rPr>
        <w:t xml:space="preserve">Illumination </w:t>
      </w:r>
    </w:p>
    <w:p w14:paraId="446C25B3" w14:textId="77777777" w:rsidR="002A0E1A" w:rsidRPr="00251AE1" w:rsidRDefault="002A0E1A" w:rsidP="002A0E1A">
      <w:pPr>
        <w:spacing w:after="0" w:line="240" w:lineRule="auto"/>
        <w:jc w:val="center"/>
        <w:outlineLvl w:val="2"/>
        <w:rPr>
          <w:rFonts w:eastAsia="Times New Roman" w:cstheme="minorHAnsi"/>
          <w:bCs/>
        </w:rPr>
      </w:pPr>
    </w:p>
    <w:p w14:paraId="6477BFD6" w14:textId="312D4315" w:rsidR="006348B4" w:rsidRPr="00251AE1" w:rsidRDefault="00AB7F2C" w:rsidP="006348B4">
      <w:pPr>
        <w:pStyle w:val="Default"/>
        <w:rPr>
          <w:rFonts w:asciiTheme="minorHAnsi" w:hAnsiTheme="minorHAnsi" w:cstheme="minorHAnsi"/>
          <w:b/>
          <w:i/>
          <w:sz w:val="22"/>
          <w:szCs w:val="22"/>
        </w:rPr>
      </w:pPr>
      <w:r>
        <w:rPr>
          <w:rFonts w:asciiTheme="minorHAnsi" w:hAnsiTheme="minorHAnsi" w:cstheme="minorHAnsi"/>
          <w:b/>
          <w:i/>
          <w:sz w:val="22"/>
          <w:szCs w:val="22"/>
        </w:rPr>
        <w:t>Two n</w:t>
      </w:r>
      <w:r w:rsidR="00872597">
        <w:rPr>
          <w:rFonts w:asciiTheme="minorHAnsi" w:hAnsiTheme="minorHAnsi" w:cstheme="minorHAnsi"/>
          <w:b/>
          <w:i/>
          <w:sz w:val="22"/>
          <w:szCs w:val="22"/>
        </w:rPr>
        <w:t xml:space="preserve">ew </w:t>
      </w:r>
      <w:r w:rsidR="00AE4B83">
        <w:rPr>
          <w:rFonts w:asciiTheme="minorHAnsi" w:hAnsiTheme="minorHAnsi" w:cstheme="minorHAnsi"/>
          <w:b/>
          <w:i/>
          <w:sz w:val="22"/>
          <w:szCs w:val="22"/>
        </w:rPr>
        <w:t>hi</w:t>
      </w:r>
      <w:r w:rsidR="002A0E1A" w:rsidRPr="00251AE1">
        <w:rPr>
          <w:rFonts w:asciiTheme="minorHAnsi" w:hAnsiTheme="minorHAnsi" w:cstheme="minorHAnsi"/>
          <w:b/>
          <w:i/>
          <w:sz w:val="22"/>
          <w:szCs w:val="22"/>
        </w:rPr>
        <w:t xml:space="preserve">gh-efficiency </w:t>
      </w:r>
      <w:r w:rsidR="00872597">
        <w:rPr>
          <w:rFonts w:asciiTheme="minorHAnsi" w:hAnsiTheme="minorHAnsi" w:cstheme="minorHAnsi"/>
          <w:b/>
          <w:i/>
          <w:sz w:val="22"/>
          <w:szCs w:val="22"/>
        </w:rPr>
        <w:t xml:space="preserve">adjustable wall packs </w:t>
      </w:r>
      <w:r w:rsidR="00906236">
        <w:rPr>
          <w:rFonts w:asciiTheme="minorHAnsi" w:hAnsiTheme="minorHAnsi" w:cstheme="minorHAnsi"/>
          <w:b/>
          <w:i/>
          <w:sz w:val="22"/>
          <w:szCs w:val="22"/>
        </w:rPr>
        <w:t xml:space="preserve">in a slim design </w:t>
      </w:r>
      <w:r w:rsidR="002A0E1A" w:rsidRPr="00251AE1">
        <w:rPr>
          <w:rFonts w:asciiTheme="minorHAnsi" w:hAnsiTheme="minorHAnsi" w:cstheme="minorHAnsi"/>
          <w:b/>
          <w:i/>
          <w:sz w:val="22"/>
          <w:szCs w:val="22"/>
        </w:rPr>
        <w:t>offer</w:t>
      </w:r>
      <w:r w:rsidR="00FF090C" w:rsidRPr="00251AE1">
        <w:rPr>
          <w:rFonts w:asciiTheme="minorHAnsi" w:hAnsiTheme="minorHAnsi" w:cstheme="minorHAnsi"/>
          <w:b/>
          <w:i/>
          <w:sz w:val="22"/>
          <w:szCs w:val="22"/>
        </w:rPr>
        <w:t xml:space="preserve"> </w:t>
      </w:r>
      <w:r w:rsidR="006348B4" w:rsidRPr="00251AE1">
        <w:rPr>
          <w:rFonts w:asciiTheme="minorHAnsi" w:hAnsiTheme="minorHAnsi" w:cstheme="minorHAnsi"/>
          <w:b/>
          <w:i/>
          <w:sz w:val="22"/>
          <w:szCs w:val="22"/>
        </w:rPr>
        <w:t>3000</w:t>
      </w:r>
      <w:r w:rsidR="006D1C5C">
        <w:rPr>
          <w:rFonts w:asciiTheme="minorHAnsi" w:hAnsiTheme="minorHAnsi" w:cstheme="minorHAnsi"/>
          <w:b/>
          <w:i/>
          <w:sz w:val="22"/>
          <w:szCs w:val="22"/>
        </w:rPr>
        <w:t>K</w:t>
      </w:r>
      <w:r w:rsidR="006348B4" w:rsidRPr="00251AE1">
        <w:rPr>
          <w:rFonts w:asciiTheme="minorHAnsi" w:hAnsiTheme="minorHAnsi" w:cstheme="minorHAnsi"/>
          <w:b/>
          <w:i/>
          <w:sz w:val="22"/>
          <w:szCs w:val="22"/>
        </w:rPr>
        <w:t xml:space="preserve">, </w:t>
      </w:r>
      <w:r w:rsidR="009F0B79" w:rsidRPr="00251AE1">
        <w:rPr>
          <w:rFonts w:asciiTheme="minorHAnsi" w:hAnsiTheme="minorHAnsi" w:cstheme="minorHAnsi"/>
          <w:b/>
          <w:i/>
          <w:sz w:val="22"/>
          <w:szCs w:val="22"/>
        </w:rPr>
        <w:t xml:space="preserve">4000K and </w:t>
      </w:r>
      <w:r w:rsidR="00FF090C" w:rsidRPr="00251AE1">
        <w:rPr>
          <w:rFonts w:asciiTheme="minorHAnsi" w:hAnsiTheme="minorHAnsi" w:cstheme="minorHAnsi"/>
          <w:b/>
          <w:i/>
          <w:sz w:val="22"/>
          <w:szCs w:val="22"/>
        </w:rPr>
        <w:t>5</w:t>
      </w:r>
      <w:r w:rsidR="002A0E1A" w:rsidRPr="00251AE1">
        <w:rPr>
          <w:rFonts w:asciiTheme="minorHAnsi" w:hAnsiTheme="minorHAnsi" w:cstheme="minorHAnsi"/>
          <w:b/>
          <w:i/>
          <w:sz w:val="22"/>
          <w:szCs w:val="22"/>
        </w:rPr>
        <w:t xml:space="preserve">000K </w:t>
      </w:r>
      <w:r w:rsidR="00793807" w:rsidRPr="00DB264C">
        <w:rPr>
          <w:rFonts w:asciiTheme="minorHAnsi" w:hAnsiTheme="minorHAnsi" w:cstheme="minorHAnsi"/>
          <w:b/>
          <w:i/>
          <w:color w:val="auto"/>
          <w:sz w:val="22"/>
          <w:szCs w:val="22"/>
        </w:rPr>
        <w:t>sele</w:t>
      </w:r>
      <w:r w:rsidR="00035FE9" w:rsidRPr="00DB264C">
        <w:rPr>
          <w:rFonts w:asciiTheme="minorHAnsi" w:hAnsiTheme="minorHAnsi" w:cstheme="minorHAnsi"/>
          <w:b/>
          <w:i/>
          <w:color w:val="auto"/>
          <w:sz w:val="22"/>
          <w:szCs w:val="22"/>
        </w:rPr>
        <w:t>c</w:t>
      </w:r>
      <w:r w:rsidR="00793807" w:rsidRPr="00DB264C">
        <w:rPr>
          <w:rFonts w:asciiTheme="minorHAnsi" w:hAnsiTheme="minorHAnsi" w:cstheme="minorHAnsi"/>
          <w:b/>
          <w:i/>
          <w:color w:val="auto"/>
          <w:sz w:val="22"/>
          <w:szCs w:val="22"/>
        </w:rPr>
        <w:t>table</w:t>
      </w:r>
      <w:r w:rsidR="006348B4" w:rsidRPr="00DB264C">
        <w:rPr>
          <w:rFonts w:asciiTheme="minorHAnsi" w:hAnsiTheme="minorHAnsi" w:cstheme="minorHAnsi"/>
          <w:b/>
          <w:i/>
          <w:color w:val="auto"/>
          <w:sz w:val="22"/>
          <w:szCs w:val="22"/>
        </w:rPr>
        <w:t xml:space="preserve"> </w:t>
      </w:r>
      <w:r w:rsidR="001647AC" w:rsidRPr="00251AE1">
        <w:rPr>
          <w:rFonts w:asciiTheme="minorHAnsi" w:hAnsiTheme="minorHAnsi" w:cstheme="minorHAnsi"/>
          <w:b/>
          <w:i/>
          <w:sz w:val="22"/>
          <w:szCs w:val="22"/>
        </w:rPr>
        <w:t xml:space="preserve">with the flexibility to </w:t>
      </w:r>
      <w:r w:rsidR="006348B4" w:rsidRPr="00251AE1">
        <w:rPr>
          <w:rFonts w:asciiTheme="minorHAnsi" w:hAnsiTheme="minorHAnsi" w:cstheme="minorHAnsi"/>
          <w:b/>
          <w:i/>
          <w:sz w:val="22"/>
          <w:szCs w:val="22"/>
        </w:rPr>
        <w:t>adjust</w:t>
      </w:r>
      <w:r w:rsidR="001647AC" w:rsidRPr="00251AE1">
        <w:rPr>
          <w:rFonts w:asciiTheme="minorHAnsi" w:hAnsiTheme="minorHAnsi" w:cstheme="minorHAnsi"/>
          <w:b/>
          <w:i/>
          <w:sz w:val="22"/>
          <w:szCs w:val="22"/>
        </w:rPr>
        <w:t xml:space="preserve"> wattage</w:t>
      </w:r>
      <w:r w:rsidR="007D39EB">
        <w:rPr>
          <w:rFonts w:asciiTheme="minorHAnsi" w:hAnsiTheme="minorHAnsi" w:cstheme="minorHAnsi"/>
          <w:b/>
          <w:i/>
          <w:sz w:val="22"/>
          <w:szCs w:val="22"/>
        </w:rPr>
        <w:t xml:space="preserve">s </w:t>
      </w:r>
      <w:r w:rsidR="006348B4" w:rsidRPr="00251AE1">
        <w:rPr>
          <w:rFonts w:asciiTheme="minorHAnsi" w:hAnsiTheme="minorHAnsi" w:cstheme="minorHAnsi"/>
          <w:b/>
          <w:i/>
          <w:sz w:val="22"/>
          <w:szCs w:val="22"/>
        </w:rPr>
        <w:t xml:space="preserve">to ensure </w:t>
      </w:r>
      <w:r w:rsidR="00321295">
        <w:rPr>
          <w:rFonts w:asciiTheme="minorHAnsi" w:hAnsiTheme="minorHAnsi" w:cstheme="minorHAnsi"/>
          <w:b/>
          <w:i/>
          <w:sz w:val="22"/>
          <w:szCs w:val="22"/>
        </w:rPr>
        <w:t>prope</w:t>
      </w:r>
      <w:r w:rsidR="00C91C8D">
        <w:rPr>
          <w:rFonts w:asciiTheme="minorHAnsi" w:hAnsiTheme="minorHAnsi" w:cstheme="minorHAnsi"/>
          <w:b/>
          <w:i/>
          <w:sz w:val="22"/>
          <w:szCs w:val="22"/>
        </w:rPr>
        <w:t>r</w:t>
      </w:r>
      <w:r w:rsidR="006348B4" w:rsidRPr="00251AE1">
        <w:rPr>
          <w:rFonts w:asciiTheme="minorHAnsi" w:hAnsiTheme="minorHAnsi" w:cstheme="minorHAnsi"/>
          <w:b/>
          <w:i/>
          <w:sz w:val="22"/>
          <w:szCs w:val="22"/>
        </w:rPr>
        <w:t xml:space="preserve"> light levels</w:t>
      </w:r>
      <w:r w:rsidR="00A001F6" w:rsidRPr="00251AE1">
        <w:rPr>
          <w:rFonts w:asciiTheme="minorHAnsi" w:hAnsiTheme="minorHAnsi" w:cstheme="minorHAnsi"/>
          <w:b/>
          <w:i/>
          <w:sz w:val="22"/>
          <w:szCs w:val="22"/>
        </w:rPr>
        <w:t xml:space="preserve"> </w:t>
      </w:r>
    </w:p>
    <w:p w14:paraId="72B18107" w14:textId="77777777" w:rsidR="006348B4" w:rsidRPr="00251AE1" w:rsidRDefault="006348B4" w:rsidP="00A001F6">
      <w:pPr>
        <w:spacing w:after="0"/>
        <w:rPr>
          <w:rFonts w:cstheme="minorHAnsi"/>
          <w:b/>
          <w:i/>
        </w:rPr>
      </w:pPr>
    </w:p>
    <w:p w14:paraId="22197B65" w14:textId="6C4E01AB" w:rsidR="00872597" w:rsidRPr="00321295" w:rsidRDefault="00CD68E9" w:rsidP="00F4433F">
      <w:pPr>
        <w:pStyle w:val="Default"/>
        <w:rPr>
          <w:rFonts w:asciiTheme="minorHAnsi" w:eastAsia="Times New Roman" w:hAnsiTheme="minorHAnsi" w:cstheme="minorHAnsi"/>
          <w:sz w:val="22"/>
          <w:szCs w:val="22"/>
        </w:rPr>
      </w:pPr>
      <w:r>
        <w:rPr>
          <w:rFonts w:asciiTheme="minorHAnsi" w:hAnsiTheme="minorHAnsi" w:cstheme="minorHAnsi"/>
          <w:b/>
          <w:sz w:val="22"/>
          <w:szCs w:val="22"/>
        </w:rPr>
        <w:t>LAS VEGAS</w:t>
      </w:r>
      <w:r w:rsidR="002A0E1A" w:rsidRPr="00321295">
        <w:rPr>
          <w:rFonts w:asciiTheme="minorHAnsi" w:hAnsiTheme="minorHAnsi" w:cstheme="minorHAnsi"/>
          <w:sz w:val="22"/>
          <w:szCs w:val="22"/>
        </w:rPr>
        <w:t xml:space="preserve"> (</w:t>
      </w:r>
      <w:r w:rsidR="00872597" w:rsidRPr="00321295">
        <w:rPr>
          <w:rFonts w:asciiTheme="minorHAnsi" w:hAnsiTheme="minorHAnsi" w:cstheme="minorHAnsi"/>
          <w:sz w:val="22"/>
          <w:szCs w:val="22"/>
        </w:rPr>
        <w:t>June 21</w:t>
      </w:r>
      <w:r w:rsidR="00925A4A" w:rsidRPr="00321295">
        <w:rPr>
          <w:rFonts w:asciiTheme="minorHAnsi" w:hAnsiTheme="minorHAnsi" w:cstheme="minorHAnsi"/>
          <w:sz w:val="22"/>
          <w:szCs w:val="22"/>
        </w:rPr>
        <w:t>, 2022</w:t>
      </w:r>
      <w:r w:rsidR="002A0E1A" w:rsidRPr="00321295">
        <w:rPr>
          <w:rFonts w:asciiTheme="minorHAnsi" w:hAnsiTheme="minorHAnsi" w:cstheme="minorHAnsi"/>
          <w:sz w:val="22"/>
          <w:szCs w:val="22"/>
        </w:rPr>
        <w:t xml:space="preserve">) – </w:t>
      </w:r>
      <w:r w:rsidR="009F0B79" w:rsidRPr="00321295">
        <w:rPr>
          <w:rFonts w:asciiTheme="minorHAnsi" w:hAnsiTheme="minorHAnsi" w:cstheme="minorHAnsi"/>
          <w:sz w:val="22"/>
          <w:szCs w:val="22"/>
        </w:rPr>
        <w:t xml:space="preserve">EarthTronics, </w:t>
      </w:r>
      <w:r w:rsidR="009F0B79" w:rsidRPr="00321295">
        <w:rPr>
          <w:rFonts w:asciiTheme="minorHAnsi" w:eastAsia="Times New Roman" w:hAnsiTheme="minorHAnsi" w:cstheme="minorHAnsi"/>
          <w:sz w:val="22"/>
          <w:szCs w:val="22"/>
        </w:rPr>
        <w:t xml:space="preserve">dedicated to developing innovative energy-saving lighting products that provide a positive economic and environmental impact, </w:t>
      </w:r>
      <w:r w:rsidR="002A0E1A" w:rsidRPr="00321295">
        <w:rPr>
          <w:rFonts w:asciiTheme="minorHAnsi" w:eastAsia="Times New Roman" w:hAnsiTheme="minorHAnsi" w:cstheme="minorHAnsi"/>
          <w:sz w:val="22"/>
          <w:szCs w:val="22"/>
        </w:rPr>
        <w:t xml:space="preserve">introduces </w:t>
      </w:r>
      <w:r w:rsidR="009F0B79" w:rsidRPr="00321295">
        <w:rPr>
          <w:rFonts w:asciiTheme="minorHAnsi" w:eastAsia="Times New Roman" w:hAnsiTheme="minorHAnsi" w:cstheme="minorHAnsi"/>
          <w:sz w:val="22"/>
          <w:szCs w:val="22"/>
        </w:rPr>
        <w:t xml:space="preserve">its Color </w:t>
      </w:r>
      <w:r w:rsidR="006348B4" w:rsidRPr="00321295">
        <w:rPr>
          <w:rFonts w:asciiTheme="minorHAnsi" w:eastAsia="Times New Roman" w:hAnsiTheme="minorHAnsi" w:cstheme="minorHAnsi"/>
          <w:sz w:val="22"/>
          <w:szCs w:val="22"/>
        </w:rPr>
        <w:t xml:space="preserve">&amp; Wattage </w:t>
      </w:r>
      <w:r w:rsidR="009F0B79" w:rsidRPr="00321295">
        <w:rPr>
          <w:rFonts w:asciiTheme="minorHAnsi" w:eastAsia="Times New Roman" w:hAnsiTheme="minorHAnsi" w:cstheme="minorHAnsi"/>
          <w:sz w:val="22"/>
          <w:szCs w:val="22"/>
        </w:rPr>
        <w:t xml:space="preserve">Selectable </w:t>
      </w:r>
      <w:r w:rsidR="002A0E1A" w:rsidRPr="00321295">
        <w:rPr>
          <w:rFonts w:asciiTheme="minorHAnsi" w:eastAsia="Times New Roman" w:hAnsiTheme="minorHAnsi" w:cstheme="minorHAnsi"/>
          <w:sz w:val="22"/>
          <w:szCs w:val="22"/>
        </w:rPr>
        <w:t xml:space="preserve">LED </w:t>
      </w:r>
      <w:r w:rsidR="00872597" w:rsidRPr="00321295">
        <w:rPr>
          <w:rFonts w:asciiTheme="minorHAnsi" w:eastAsia="Times New Roman" w:hAnsiTheme="minorHAnsi" w:cstheme="minorHAnsi"/>
          <w:sz w:val="22"/>
          <w:szCs w:val="22"/>
        </w:rPr>
        <w:t xml:space="preserve">Adjustable Wall Pack Series </w:t>
      </w:r>
      <w:r w:rsidR="00321295">
        <w:rPr>
          <w:rFonts w:asciiTheme="minorHAnsi" w:eastAsia="Times New Roman" w:hAnsiTheme="minorHAnsi" w:cstheme="minorHAnsi"/>
          <w:sz w:val="22"/>
          <w:szCs w:val="22"/>
        </w:rPr>
        <w:t xml:space="preserve">in </w:t>
      </w:r>
      <w:r w:rsidR="00AB7F2C">
        <w:rPr>
          <w:rFonts w:asciiTheme="minorHAnsi" w:eastAsia="Times New Roman" w:hAnsiTheme="minorHAnsi" w:cstheme="minorHAnsi"/>
          <w:sz w:val="22"/>
          <w:szCs w:val="22"/>
        </w:rPr>
        <w:t xml:space="preserve">two units, each offering </w:t>
      </w:r>
      <w:r w:rsidR="00321295">
        <w:rPr>
          <w:rFonts w:asciiTheme="minorHAnsi" w:eastAsia="Times New Roman" w:hAnsiTheme="minorHAnsi" w:cstheme="minorHAnsi"/>
          <w:sz w:val="22"/>
          <w:szCs w:val="22"/>
        </w:rPr>
        <w:t xml:space="preserve">three color temperatures and </w:t>
      </w:r>
      <w:r w:rsidR="00AB7F2C">
        <w:rPr>
          <w:rFonts w:asciiTheme="minorHAnsi" w:eastAsia="Times New Roman" w:hAnsiTheme="minorHAnsi" w:cstheme="minorHAnsi"/>
          <w:sz w:val="22"/>
          <w:szCs w:val="22"/>
        </w:rPr>
        <w:t>three</w:t>
      </w:r>
      <w:r w:rsidR="00321295">
        <w:rPr>
          <w:rFonts w:asciiTheme="minorHAnsi" w:eastAsia="Times New Roman" w:hAnsiTheme="minorHAnsi" w:cstheme="minorHAnsi"/>
          <w:sz w:val="22"/>
          <w:szCs w:val="22"/>
        </w:rPr>
        <w:t xml:space="preserve"> wattages to provide optimal lighting for </w:t>
      </w:r>
      <w:r w:rsidR="00872597" w:rsidRPr="00321295">
        <w:rPr>
          <w:rFonts w:asciiTheme="minorHAnsi" w:eastAsia="Times New Roman" w:hAnsiTheme="minorHAnsi" w:cstheme="minorHAnsi"/>
          <w:sz w:val="22"/>
          <w:szCs w:val="22"/>
        </w:rPr>
        <w:t>exterior building walls, corridors and parking areas.</w:t>
      </w:r>
      <w:r w:rsidR="00F4433F" w:rsidRPr="00321295">
        <w:rPr>
          <w:rFonts w:asciiTheme="minorHAnsi" w:eastAsia="Times New Roman" w:hAnsiTheme="minorHAnsi" w:cstheme="minorHAnsi"/>
          <w:sz w:val="22"/>
          <w:szCs w:val="22"/>
        </w:rPr>
        <w:t xml:space="preserve"> </w:t>
      </w:r>
      <w:r w:rsidR="007D39EB" w:rsidRPr="00321295">
        <w:rPr>
          <w:rFonts w:asciiTheme="minorHAnsi" w:eastAsia="Times New Roman" w:hAnsiTheme="minorHAnsi" w:cstheme="minorHAnsi"/>
          <w:sz w:val="22"/>
          <w:szCs w:val="22"/>
        </w:rPr>
        <w:t xml:space="preserve">The </w:t>
      </w:r>
      <w:r w:rsidR="007D39EB">
        <w:rPr>
          <w:rFonts w:asciiTheme="minorHAnsi" w:eastAsia="Times New Roman" w:hAnsiTheme="minorHAnsi" w:cstheme="minorHAnsi"/>
          <w:sz w:val="22"/>
          <w:szCs w:val="22"/>
        </w:rPr>
        <w:t xml:space="preserve">versatile </w:t>
      </w:r>
      <w:r w:rsidR="007D39EB" w:rsidRPr="00321295">
        <w:rPr>
          <w:rFonts w:asciiTheme="minorHAnsi" w:eastAsia="Times New Roman" w:hAnsiTheme="minorHAnsi" w:cstheme="minorHAnsi"/>
          <w:sz w:val="22"/>
          <w:szCs w:val="22"/>
        </w:rPr>
        <w:t xml:space="preserve">wall pack series </w:t>
      </w:r>
      <w:r w:rsidR="007D39EB" w:rsidRPr="00321295">
        <w:rPr>
          <w:rFonts w:asciiTheme="minorHAnsi" w:hAnsiTheme="minorHAnsi" w:cstheme="minorHAnsi"/>
          <w:sz w:val="22"/>
          <w:szCs w:val="22"/>
        </w:rPr>
        <w:t xml:space="preserve">can be locked into any angle ranging from 0° to 90° to deliver precise exterior security </w:t>
      </w:r>
      <w:r w:rsidR="007D39EB" w:rsidRPr="00D95AC3">
        <w:rPr>
          <w:rFonts w:asciiTheme="minorHAnsi" w:hAnsiTheme="minorHAnsi" w:cstheme="minorHAnsi"/>
          <w:sz w:val="22"/>
          <w:szCs w:val="22"/>
        </w:rPr>
        <w:t>illumination</w:t>
      </w:r>
      <w:r w:rsidR="007D39EB" w:rsidRPr="00321295">
        <w:rPr>
          <w:rFonts w:asciiTheme="minorHAnsi" w:hAnsiTheme="minorHAnsi" w:cstheme="minorHAnsi"/>
          <w:sz w:val="22"/>
          <w:szCs w:val="22"/>
        </w:rPr>
        <w:t xml:space="preserve"> where required</w:t>
      </w:r>
      <w:r w:rsidR="007D39EB">
        <w:rPr>
          <w:rFonts w:asciiTheme="minorHAnsi" w:hAnsiTheme="minorHAnsi" w:cstheme="minorHAnsi"/>
          <w:sz w:val="22"/>
          <w:szCs w:val="22"/>
        </w:rPr>
        <w:t xml:space="preserve"> and prevent skyglow.</w:t>
      </w:r>
    </w:p>
    <w:p w14:paraId="76285637" w14:textId="77777777" w:rsidR="00872597" w:rsidRPr="00321295" w:rsidRDefault="00872597" w:rsidP="002A0E1A">
      <w:pPr>
        <w:spacing w:after="0"/>
        <w:rPr>
          <w:rFonts w:eastAsia="Times New Roman" w:cstheme="minorHAnsi"/>
        </w:rPr>
      </w:pPr>
    </w:p>
    <w:p w14:paraId="296532C4" w14:textId="0D117092" w:rsidR="007D39EB" w:rsidRPr="007D39EB" w:rsidRDefault="00F82D8C" w:rsidP="007D39EB">
      <w:pPr>
        <w:pStyle w:val="Default"/>
        <w:rPr>
          <w:rFonts w:asciiTheme="minorHAnsi" w:hAnsiTheme="minorHAnsi" w:cstheme="minorHAnsi"/>
          <w:sz w:val="22"/>
          <w:szCs w:val="22"/>
        </w:rPr>
      </w:pPr>
      <w:r w:rsidRPr="007D39EB">
        <w:rPr>
          <w:rFonts w:asciiTheme="minorHAnsi" w:eastAsia="Times New Roman" w:hAnsiTheme="minorHAnsi" w:cstheme="minorHAnsi"/>
          <w:sz w:val="22"/>
          <w:szCs w:val="22"/>
        </w:rPr>
        <w:t>With its slim profile design, t</w:t>
      </w:r>
      <w:r w:rsidR="00906236" w:rsidRPr="007D39EB">
        <w:rPr>
          <w:rFonts w:asciiTheme="minorHAnsi" w:eastAsia="Times New Roman" w:hAnsiTheme="minorHAnsi" w:cstheme="minorHAnsi"/>
          <w:sz w:val="22"/>
          <w:szCs w:val="22"/>
        </w:rPr>
        <w:t xml:space="preserve">he </w:t>
      </w:r>
      <w:r w:rsidR="00AB7F2C" w:rsidRPr="007D39EB">
        <w:rPr>
          <w:rFonts w:asciiTheme="minorHAnsi" w:eastAsia="Times New Roman" w:hAnsiTheme="minorHAnsi" w:cstheme="minorHAnsi"/>
          <w:sz w:val="22"/>
          <w:szCs w:val="22"/>
        </w:rPr>
        <w:t xml:space="preserve">two new </w:t>
      </w:r>
      <w:r w:rsidR="00495652" w:rsidRPr="007D39EB">
        <w:rPr>
          <w:rFonts w:asciiTheme="minorHAnsi" w:eastAsia="Times New Roman" w:hAnsiTheme="minorHAnsi" w:cstheme="minorHAnsi"/>
          <w:sz w:val="22"/>
          <w:szCs w:val="22"/>
        </w:rPr>
        <w:t xml:space="preserve">LED </w:t>
      </w:r>
      <w:r w:rsidRPr="007D39EB">
        <w:rPr>
          <w:rFonts w:asciiTheme="minorHAnsi" w:eastAsia="Times New Roman" w:hAnsiTheme="minorHAnsi" w:cstheme="minorHAnsi"/>
          <w:sz w:val="22"/>
          <w:szCs w:val="22"/>
        </w:rPr>
        <w:t>w</w:t>
      </w:r>
      <w:r w:rsidR="00906236" w:rsidRPr="007D39EB">
        <w:rPr>
          <w:rFonts w:asciiTheme="minorHAnsi" w:eastAsia="Times New Roman" w:hAnsiTheme="minorHAnsi" w:cstheme="minorHAnsi"/>
          <w:sz w:val="22"/>
          <w:szCs w:val="22"/>
        </w:rPr>
        <w:t>all pack</w:t>
      </w:r>
      <w:r w:rsidR="00AB7F2C" w:rsidRPr="007D39EB">
        <w:rPr>
          <w:rFonts w:asciiTheme="minorHAnsi" w:eastAsia="Times New Roman" w:hAnsiTheme="minorHAnsi" w:cstheme="minorHAnsi"/>
          <w:sz w:val="22"/>
          <w:szCs w:val="22"/>
        </w:rPr>
        <w:t>s</w:t>
      </w:r>
      <w:r w:rsidR="00906236" w:rsidRPr="007D39EB">
        <w:rPr>
          <w:rFonts w:asciiTheme="minorHAnsi" w:eastAsia="Times New Roman" w:hAnsiTheme="minorHAnsi" w:cstheme="minorHAnsi"/>
          <w:sz w:val="22"/>
          <w:szCs w:val="22"/>
        </w:rPr>
        <w:t xml:space="preserve"> </w:t>
      </w:r>
      <w:r w:rsidR="00495652" w:rsidRPr="007D39EB">
        <w:rPr>
          <w:rFonts w:asciiTheme="minorHAnsi" w:eastAsia="Times New Roman" w:hAnsiTheme="minorHAnsi" w:cstheme="minorHAnsi"/>
          <w:sz w:val="22"/>
          <w:szCs w:val="22"/>
        </w:rPr>
        <w:t xml:space="preserve">allow facilities </w:t>
      </w:r>
      <w:r w:rsidR="00B00358" w:rsidRPr="007D39EB">
        <w:rPr>
          <w:rFonts w:asciiTheme="minorHAnsi" w:eastAsia="Times New Roman" w:hAnsiTheme="minorHAnsi" w:cstheme="minorHAnsi"/>
          <w:sz w:val="22"/>
          <w:szCs w:val="22"/>
        </w:rPr>
        <w:t xml:space="preserve">the </w:t>
      </w:r>
      <w:r w:rsidR="001647AC" w:rsidRPr="007D39EB">
        <w:rPr>
          <w:rFonts w:asciiTheme="minorHAnsi" w:eastAsia="Times New Roman" w:hAnsiTheme="minorHAnsi" w:cstheme="minorHAnsi"/>
          <w:sz w:val="22"/>
          <w:szCs w:val="22"/>
        </w:rPr>
        <w:t xml:space="preserve">flexibility </w:t>
      </w:r>
      <w:r w:rsidR="00B00358" w:rsidRPr="007D39EB">
        <w:rPr>
          <w:rFonts w:asciiTheme="minorHAnsi" w:eastAsia="Times New Roman" w:hAnsiTheme="minorHAnsi" w:cstheme="minorHAnsi"/>
          <w:sz w:val="22"/>
          <w:szCs w:val="22"/>
        </w:rPr>
        <w:t>of</w:t>
      </w:r>
      <w:r w:rsidR="00495652" w:rsidRPr="007D39EB">
        <w:rPr>
          <w:rFonts w:asciiTheme="minorHAnsi" w:eastAsia="Times New Roman" w:hAnsiTheme="minorHAnsi" w:cstheme="minorHAnsi"/>
          <w:sz w:val="22"/>
          <w:szCs w:val="22"/>
        </w:rPr>
        <w:t xml:space="preserve"> switch</w:t>
      </w:r>
      <w:r w:rsidR="00B00358" w:rsidRPr="007D39EB">
        <w:rPr>
          <w:rFonts w:asciiTheme="minorHAnsi" w:eastAsia="Times New Roman" w:hAnsiTheme="minorHAnsi" w:cstheme="minorHAnsi"/>
          <w:sz w:val="22"/>
          <w:szCs w:val="22"/>
        </w:rPr>
        <w:t>ing</w:t>
      </w:r>
      <w:r w:rsidR="00495652" w:rsidRPr="007D39EB">
        <w:rPr>
          <w:rFonts w:asciiTheme="minorHAnsi" w:eastAsia="Times New Roman" w:hAnsiTheme="minorHAnsi" w:cstheme="minorHAnsi"/>
          <w:sz w:val="22"/>
          <w:szCs w:val="22"/>
        </w:rPr>
        <w:t xml:space="preserve"> between</w:t>
      </w:r>
      <w:r w:rsidR="006348B4" w:rsidRPr="007D39EB">
        <w:rPr>
          <w:rFonts w:asciiTheme="minorHAnsi" w:eastAsia="Times New Roman" w:hAnsiTheme="minorHAnsi" w:cstheme="minorHAnsi"/>
          <w:sz w:val="22"/>
          <w:szCs w:val="22"/>
        </w:rPr>
        <w:t xml:space="preserve"> three </w:t>
      </w:r>
      <w:r w:rsidR="001647AC" w:rsidRPr="007D39EB">
        <w:rPr>
          <w:rFonts w:asciiTheme="minorHAnsi" w:eastAsia="Times New Roman" w:hAnsiTheme="minorHAnsi" w:cstheme="minorHAnsi"/>
          <w:sz w:val="22"/>
          <w:szCs w:val="22"/>
        </w:rPr>
        <w:t>te</w:t>
      </w:r>
      <w:r w:rsidR="006348B4" w:rsidRPr="007D39EB">
        <w:rPr>
          <w:rFonts w:asciiTheme="minorHAnsi" w:eastAsia="Times New Roman" w:hAnsiTheme="minorHAnsi" w:cstheme="minorHAnsi"/>
          <w:sz w:val="22"/>
          <w:szCs w:val="22"/>
        </w:rPr>
        <w:t xml:space="preserve">mperatures (3000K, </w:t>
      </w:r>
      <w:r w:rsidR="00495652" w:rsidRPr="007D39EB">
        <w:rPr>
          <w:rFonts w:asciiTheme="minorHAnsi" w:eastAsia="Times New Roman" w:hAnsiTheme="minorHAnsi" w:cstheme="minorHAnsi"/>
          <w:sz w:val="22"/>
          <w:szCs w:val="22"/>
        </w:rPr>
        <w:t>4000K and 5000K</w:t>
      </w:r>
      <w:r w:rsidR="006348B4" w:rsidRPr="007D39EB">
        <w:rPr>
          <w:rFonts w:asciiTheme="minorHAnsi" w:eastAsia="Times New Roman" w:hAnsiTheme="minorHAnsi" w:cstheme="minorHAnsi"/>
          <w:sz w:val="22"/>
          <w:szCs w:val="22"/>
        </w:rPr>
        <w:t xml:space="preserve">) </w:t>
      </w:r>
      <w:r w:rsidR="00D03F47" w:rsidRPr="007D39EB">
        <w:rPr>
          <w:rFonts w:asciiTheme="minorHAnsi" w:eastAsia="Times New Roman" w:hAnsiTheme="minorHAnsi" w:cstheme="minorHAnsi"/>
          <w:sz w:val="22"/>
          <w:szCs w:val="22"/>
        </w:rPr>
        <w:t xml:space="preserve">at the time of installation </w:t>
      </w:r>
      <w:r w:rsidR="006348B4" w:rsidRPr="007D39EB">
        <w:rPr>
          <w:rFonts w:asciiTheme="minorHAnsi" w:eastAsia="Times New Roman" w:hAnsiTheme="minorHAnsi" w:cstheme="minorHAnsi"/>
          <w:sz w:val="22"/>
          <w:szCs w:val="22"/>
        </w:rPr>
        <w:t xml:space="preserve">and </w:t>
      </w:r>
      <w:r w:rsidR="00AB7F2C" w:rsidRPr="007D39EB">
        <w:rPr>
          <w:rFonts w:asciiTheme="minorHAnsi" w:eastAsia="Times New Roman" w:hAnsiTheme="minorHAnsi" w:cstheme="minorHAnsi"/>
          <w:sz w:val="22"/>
          <w:szCs w:val="22"/>
        </w:rPr>
        <w:t>three</w:t>
      </w:r>
      <w:r w:rsidR="00D64C7C" w:rsidRPr="007D39EB">
        <w:rPr>
          <w:rFonts w:asciiTheme="minorHAnsi" w:eastAsia="Times New Roman" w:hAnsiTheme="minorHAnsi" w:cstheme="minorHAnsi"/>
          <w:sz w:val="22"/>
          <w:szCs w:val="22"/>
        </w:rPr>
        <w:t xml:space="preserve"> </w:t>
      </w:r>
      <w:r w:rsidR="006348B4" w:rsidRPr="007D39EB">
        <w:rPr>
          <w:rFonts w:asciiTheme="minorHAnsi" w:eastAsia="Times New Roman" w:hAnsiTheme="minorHAnsi" w:cstheme="minorHAnsi"/>
          <w:sz w:val="22"/>
          <w:szCs w:val="22"/>
        </w:rPr>
        <w:t xml:space="preserve">wattages </w:t>
      </w:r>
      <w:r w:rsidR="00D03F47" w:rsidRPr="007D39EB">
        <w:rPr>
          <w:rFonts w:asciiTheme="minorHAnsi" w:eastAsia="Times New Roman" w:hAnsiTheme="minorHAnsi" w:cstheme="minorHAnsi"/>
          <w:sz w:val="22"/>
          <w:szCs w:val="22"/>
        </w:rPr>
        <w:t xml:space="preserve">to ensure </w:t>
      </w:r>
      <w:r w:rsidR="00495652" w:rsidRPr="007D39EB">
        <w:rPr>
          <w:rFonts w:asciiTheme="minorHAnsi" w:hAnsiTheme="minorHAnsi" w:cstheme="minorHAnsi"/>
          <w:sz w:val="22"/>
          <w:szCs w:val="22"/>
        </w:rPr>
        <w:t>improve</w:t>
      </w:r>
      <w:r w:rsidR="004402E1" w:rsidRPr="007D39EB">
        <w:rPr>
          <w:rFonts w:asciiTheme="minorHAnsi" w:hAnsiTheme="minorHAnsi" w:cstheme="minorHAnsi"/>
          <w:sz w:val="22"/>
          <w:szCs w:val="22"/>
        </w:rPr>
        <w:t>d</w:t>
      </w:r>
      <w:r w:rsidR="00495652" w:rsidRPr="007D39EB">
        <w:rPr>
          <w:rFonts w:asciiTheme="minorHAnsi" w:hAnsiTheme="minorHAnsi" w:cstheme="minorHAnsi"/>
          <w:sz w:val="22"/>
          <w:szCs w:val="22"/>
        </w:rPr>
        <w:t xml:space="preserve"> visual acuity </w:t>
      </w:r>
      <w:r w:rsidR="004402E1" w:rsidRPr="007D39EB">
        <w:rPr>
          <w:rFonts w:asciiTheme="minorHAnsi" w:hAnsiTheme="minorHAnsi" w:cstheme="minorHAnsi"/>
          <w:sz w:val="22"/>
          <w:szCs w:val="22"/>
        </w:rPr>
        <w:t>and</w:t>
      </w:r>
      <w:r w:rsidR="00495652" w:rsidRPr="007D39EB">
        <w:rPr>
          <w:rFonts w:asciiTheme="minorHAnsi" w:hAnsiTheme="minorHAnsi" w:cstheme="minorHAnsi"/>
          <w:sz w:val="22"/>
          <w:szCs w:val="22"/>
        </w:rPr>
        <w:t xml:space="preserve"> enhanced security.</w:t>
      </w:r>
      <w:r w:rsidR="007D39EB" w:rsidRPr="007D39EB">
        <w:rPr>
          <w:rFonts w:asciiTheme="minorHAnsi" w:hAnsiTheme="minorHAnsi" w:cstheme="minorHAnsi"/>
          <w:sz w:val="22"/>
          <w:szCs w:val="22"/>
        </w:rPr>
        <w:t xml:space="preserve"> </w:t>
      </w:r>
      <w:r w:rsidR="00793807">
        <w:rPr>
          <w:rFonts w:asciiTheme="minorHAnsi" w:hAnsiTheme="minorHAnsi" w:cstheme="minorHAnsi"/>
          <w:sz w:val="22"/>
          <w:szCs w:val="22"/>
        </w:rPr>
        <w:t xml:space="preserve"> Its</w:t>
      </w:r>
      <w:r w:rsidR="000410CF">
        <w:rPr>
          <w:rFonts w:asciiTheme="minorHAnsi" w:hAnsiTheme="minorHAnsi" w:cstheme="minorHAnsi"/>
          <w:sz w:val="22"/>
          <w:szCs w:val="22"/>
        </w:rPr>
        <w:t xml:space="preserve"> precise angle range</w:t>
      </w:r>
      <w:r w:rsidR="00793807">
        <w:rPr>
          <w:rFonts w:asciiTheme="minorHAnsi" w:hAnsiTheme="minorHAnsi" w:cstheme="minorHAnsi"/>
          <w:sz w:val="22"/>
          <w:szCs w:val="22"/>
        </w:rPr>
        <w:t xml:space="preserve"> allows for </w:t>
      </w:r>
      <w:r w:rsidR="007D39EB" w:rsidRPr="007D39EB">
        <w:rPr>
          <w:rFonts w:asciiTheme="minorHAnsi" w:hAnsiTheme="minorHAnsi" w:cstheme="minorHAnsi"/>
          <w:sz w:val="22"/>
          <w:szCs w:val="22"/>
        </w:rPr>
        <w:t xml:space="preserve">meeting local </w:t>
      </w:r>
      <w:r w:rsidR="00793807">
        <w:rPr>
          <w:rFonts w:asciiTheme="minorHAnsi" w:hAnsiTheme="minorHAnsi" w:cstheme="minorHAnsi"/>
          <w:sz w:val="22"/>
          <w:szCs w:val="22"/>
        </w:rPr>
        <w:t xml:space="preserve">dark sky requirements.  The selection of 3000K color of light can be credited to </w:t>
      </w:r>
      <w:r w:rsidR="007D39EB" w:rsidRPr="007D39EB">
        <w:rPr>
          <w:rFonts w:asciiTheme="minorHAnsi" w:hAnsiTheme="minorHAnsi" w:cstheme="minorHAnsi"/>
          <w:sz w:val="22"/>
          <w:szCs w:val="22"/>
        </w:rPr>
        <w:t>reducing night skyglow</w:t>
      </w:r>
      <w:r w:rsidR="00793807">
        <w:rPr>
          <w:rFonts w:asciiTheme="minorHAnsi" w:hAnsiTheme="minorHAnsi" w:cstheme="minorHAnsi"/>
          <w:sz w:val="22"/>
          <w:szCs w:val="22"/>
        </w:rPr>
        <w:t xml:space="preserve"> and is a code requirement in some areas.</w:t>
      </w:r>
      <w:r w:rsidR="007D39EB" w:rsidRPr="007D39EB">
        <w:rPr>
          <w:rFonts w:asciiTheme="minorHAnsi" w:hAnsiTheme="minorHAnsi" w:cstheme="minorHAnsi"/>
          <w:sz w:val="22"/>
          <w:szCs w:val="22"/>
        </w:rPr>
        <w:t xml:space="preserve"> </w:t>
      </w:r>
    </w:p>
    <w:p w14:paraId="53321878" w14:textId="2A5956E8" w:rsidR="00F4433F" w:rsidRPr="00321295" w:rsidRDefault="00F4433F" w:rsidP="00F4433F">
      <w:pPr>
        <w:pStyle w:val="Default"/>
        <w:rPr>
          <w:rFonts w:asciiTheme="minorHAnsi" w:hAnsiTheme="minorHAnsi" w:cstheme="minorHAnsi"/>
          <w:sz w:val="22"/>
          <w:szCs w:val="22"/>
        </w:rPr>
      </w:pPr>
    </w:p>
    <w:p w14:paraId="1CD6BBE5" w14:textId="0D92848A" w:rsidR="00495652" w:rsidRDefault="00906236" w:rsidP="00142009">
      <w:pPr>
        <w:pStyle w:val="Default"/>
        <w:rPr>
          <w:rFonts w:asciiTheme="minorHAnsi" w:hAnsiTheme="minorHAnsi" w:cstheme="minorHAnsi"/>
          <w:sz w:val="22"/>
          <w:szCs w:val="22"/>
        </w:rPr>
      </w:pPr>
      <w:r w:rsidRPr="00321295">
        <w:rPr>
          <w:rFonts w:asciiTheme="minorHAnsi" w:eastAsia="Times New Roman" w:hAnsiTheme="minorHAnsi" w:cstheme="minorHAnsi"/>
          <w:sz w:val="22"/>
          <w:szCs w:val="22"/>
        </w:rPr>
        <w:t xml:space="preserve">The Color &amp; Wattage Selectable LED Adjustable Wall Pack Series </w:t>
      </w:r>
      <w:r w:rsidR="00D03F47" w:rsidRPr="00321295">
        <w:rPr>
          <w:rFonts w:asciiTheme="minorHAnsi" w:eastAsia="Times New Roman" w:hAnsiTheme="minorHAnsi" w:cstheme="minorHAnsi"/>
          <w:sz w:val="22"/>
          <w:szCs w:val="22"/>
        </w:rPr>
        <w:t>delivers a high</w:t>
      </w:r>
      <w:r w:rsidR="00EE08C5" w:rsidRPr="00321295">
        <w:rPr>
          <w:rFonts w:asciiTheme="minorHAnsi" w:eastAsia="Times New Roman" w:hAnsiTheme="minorHAnsi" w:cstheme="minorHAnsi"/>
          <w:sz w:val="22"/>
          <w:szCs w:val="22"/>
        </w:rPr>
        <w:t xml:space="preserve">ly </w:t>
      </w:r>
      <w:r w:rsidR="00D03F47" w:rsidRPr="00321295">
        <w:rPr>
          <w:rFonts w:asciiTheme="minorHAnsi" w:eastAsia="Times New Roman" w:hAnsiTheme="minorHAnsi" w:cstheme="minorHAnsi"/>
          <w:sz w:val="22"/>
          <w:szCs w:val="22"/>
        </w:rPr>
        <w:t>efficient</w:t>
      </w:r>
      <w:r w:rsidR="00D03F47" w:rsidRPr="00321295">
        <w:rPr>
          <w:rFonts w:asciiTheme="minorHAnsi" w:hAnsiTheme="minorHAnsi" w:cstheme="minorHAnsi"/>
          <w:sz w:val="22"/>
          <w:szCs w:val="22"/>
        </w:rPr>
        <w:t xml:space="preserve"> 13</w:t>
      </w:r>
      <w:r w:rsidR="00240B79" w:rsidRPr="00321295">
        <w:rPr>
          <w:rFonts w:asciiTheme="minorHAnsi" w:hAnsiTheme="minorHAnsi" w:cstheme="minorHAnsi"/>
          <w:sz w:val="22"/>
          <w:szCs w:val="22"/>
        </w:rPr>
        <w:t>0</w:t>
      </w:r>
      <w:r w:rsidR="00D03F47" w:rsidRPr="00321295">
        <w:rPr>
          <w:rFonts w:asciiTheme="minorHAnsi" w:hAnsiTheme="minorHAnsi" w:cstheme="minorHAnsi"/>
          <w:sz w:val="22"/>
          <w:szCs w:val="22"/>
        </w:rPr>
        <w:t xml:space="preserve"> lumens per watt</w:t>
      </w:r>
      <w:r w:rsidR="00874733" w:rsidRPr="00321295">
        <w:rPr>
          <w:rFonts w:asciiTheme="minorHAnsi" w:hAnsiTheme="minorHAnsi" w:cstheme="minorHAnsi"/>
          <w:sz w:val="22"/>
          <w:szCs w:val="22"/>
        </w:rPr>
        <w:t xml:space="preserve"> with an 80</w:t>
      </w:r>
      <w:r w:rsidR="000E2BA5" w:rsidRPr="00321295">
        <w:rPr>
          <w:rFonts w:asciiTheme="minorHAnsi" w:hAnsiTheme="minorHAnsi" w:cstheme="minorHAnsi"/>
          <w:sz w:val="22"/>
          <w:szCs w:val="22"/>
        </w:rPr>
        <w:t>+</w:t>
      </w:r>
      <w:r w:rsidR="00874733" w:rsidRPr="00321295">
        <w:rPr>
          <w:rFonts w:asciiTheme="minorHAnsi" w:hAnsiTheme="minorHAnsi" w:cstheme="minorHAnsi"/>
          <w:sz w:val="22"/>
          <w:szCs w:val="22"/>
        </w:rPr>
        <w:t xml:space="preserve"> CRI</w:t>
      </w:r>
      <w:r w:rsidR="00D03F47" w:rsidRPr="00321295">
        <w:rPr>
          <w:rFonts w:asciiTheme="minorHAnsi" w:hAnsiTheme="minorHAnsi" w:cstheme="minorHAnsi"/>
          <w:sz w:val="22"/>
          <w:szCs w:val="22"/>
        </w:rPr>
        <w:t xml:space="preserve">.  </w:t>
      </w:r>
      <w:r w:rsidR="000410CF">
        <w:rPr>
          <w:rFonts w:asciiTheme="minorHAnsi" w:hAnsiTheme="minorHAnsi" w:cstheme="minorHAnsi"/>
          <w:sz w:val="22"/>
          <w:szCs w:val="22"/>
        </w:rPr>
        <w:t>The</w:t>
      </w:r>
      <w:r w:rsidR="005D172F">
        <w:rPr>
          <w:rFonts w:asciiTheme="minorHAnsi" w:hAnsiTheme="minorHAnsi" w:cstheme="minorHAnsi"/>
          <w:sz w:val="22"/>
          <w:szCs w:val="22"/>
        </w:rPr>
        <w:t xml:space="preserve"> </w:t>
      </w:r>
      <w:r w:rsidR="00793807">
        <w:rPr>
          <w:rFonts w:asciiTheme="minorHAnsi" w:hAnsiTheme="minorHAnsi" w:cstheme="minorHAnsi"/>
          <w:sz w:val="22"/>
          <w:szCs w:val="22"/>
        </w:rPr>
        <w:t>50</w:t>
      </w:r>
      <w:r w:rsidR="00C86081">
        <w:rPr>
          <w:rFonts w:asciiTheme="minorHAnsi" w:hAnsiTheme="minorHAnsi" w:cstheme="minorHAnsi"/>
          <w:sz w:val="22"/>
          <w:szCs w:val="22"/>
        </w:rPr>
        <w:t>-</w:t>
      </w:r>
      <w:r w:rsidR="00793807">
        <w:rPr>
          <w:rFonts w:asciiTheme="minorHAnsi" w:hAnsiTheme="minorHAnsi" w:cstheme="minorHAnsi"/>
          <w:sz w:val="22"/>
          <w:szCs w:val="22"/>
        </w:rPr>
        <w:t>watt</w:t>
      </w:r>
      <w:r w:rsidR="000410CF">
        <w:rPr>
          <w:rFonts w:asciiTheme="minorHAnsi" w:hAnsiTheme="minorHAnsi" w:cstheme="minorHAnsi"/>
          <w:sz w:val="22"/>
          <w:szCs w:val="22"/>
        </w:rPr>
        <w:t xml:space="preserve"> wall pack can be set </w:t>
      </w:r>
      <w:r w:rsidR="004C771D" w:rsidRPr="00321295">
        <w:rPr>
          <w:rFonts w:asciiTheme="minorHAnsi" w:hAnsiTheme="minorHAnsi" w:cstheme="minorHAnsi"/>
          <w:sz w:val="22"/>
          <w:szCs w:val="22"/>
        </w:rPr>
        <w:t>a</w:t>
      </w:r>
      <w:r w:rsidR="00D03F47" w:rsidRPr="00321295">
        <w:rPr>
          <w:rFonts w:asciiTheme="minorHAnsi" w:hAnsiTheme="minorHAnsi" w:cstheme="minorHAnsi"/>
          <w:sz w:val="22"/>
          <w:szCs w:val="22"/>
        </w:rPr>
        <w:t xml:space="preserve">t </w:t>
      </w:r>
      <w:r w:rsidR="00240B79" w:rsidRPr="00321295">
        <w:rPr>
          <w:rFonts w:asciiTheme="minorHAnsi" w:hAnsiTheme="minorHAnsi" w:cstheme="minorHAnsi"/>
          <w:sz w:val="22"/>
          <w:szCs w:val="22"/>
        </w:rPr>
        <w:t>30, 40</w:t>
      </w:r>
      <w:r w:rsidR="000410CF">
        <w:rPr>
          <w:rFonts w:asciiTheme="minorHAnsi" w:hAnsiTheme="minorHAnsi" w:cstheme="minorHAnsi"/>
          <w:sz w:val="22"/>
          <w:szCs w:val="22"/>
        </w:rPr>
        <w:t xml:space="preserve"> </w:t>
      </w:r>
      <w:r w:rsidR="00793807">
        <w:rPr>
          <w:rFonts w:asciiTheme="minorHAnsi" w:hAnsiTheme="minorHAnsi" w:cstheme="minorHAnsi"/>
          <w:sz w:val="22"/>
          <w:szCs w:val="22"/>
        </w:rPr>
        <w:t xml:space="preserve">or </w:t>
      </w:r>
      <w:r w:rsidR="00240B79" w:rsidRPr="00321295">
        <w:rPr>
          <w:rFonts w:asciiTheme="minorHAnsi" w:hAnsiTheme="minorHAnsi" w:cstheme="minorHAnsi"/>
          <w:sz w:val="22"/>
          <w:szCs w:val="22"/>
        </w:rPr>
        <w:t>50</w:t>
      </w:r>
      <w:r w:rsidR="000410CF">
        <w:rPr>
          <w:rFonts w:asciiTheme="minorHAnsi" w:hAnsiTheme="minorHAnsi" w:cstheme="minorHAnsi"/>
          <w:sz w:val="22"/>
          <w:szCs w:val="22"/>
        </w:rPr>
        <w:t xml:space="preserve"> watts</w:t>
      </w:r>
      <w:r w:rsidR="00240B79" w:rsidRPr="00321295">
        <w:rPr>
          <w:rFonts w:asciiTheme="minorHAnsi" w:hAnsiTheme="minorHAnsi" w:cstheme="minorHAnsi"/>
          <w:sz w:val="22"/>
          <w:szCs w:val="22"/>
        </w:rPr>
        <w:t>,</w:t>
      </w:r>
      <w:r w:rsidR="000410CF">
        <w:rPr>
          <w:rFonts w:asciiTheme="minorHAnsi" w:hAnsiTheme="minorHAnsi" w:cstheme="minorHAnsi"/>
          <w:sz w:val="22"/>
          <w:szCs w:val="22"/>
        </w:rPr>
        <w:t xml:space="preserve"> while the </w:t>
      </w:r>
      <w:r w:rsidR="00793807">
        <w:rPr>
          <w:rFonts w:asciiTheme="minorHAnsi" w:hAnsiTheme="minorHAnsi" w:cstheme="minorHAnsi"/>
          <w:sz w:val="22"/>
          <w:szCs w:val="22"/>
        </w:rPr>
        <w:t>120</w:t>
      </w:r>
      <w:r w:rsidR="00C86081">
        <w:rPr>
          <w:rFonts w:asciiTheme="minorHAnsi" w:hAnsiTheme="minorHAnsi" w:cstheme="minorHAnsi"/>
          <w:sz w:val="22"/>
          <w:szCs w:val="22"/>
        </w:rPr>
        <w:t>-</w:t>
      </w:r>
      <w:r w:rsidR="00793807">
        <w:rPr>
          <w:rFonts w:asciiTheme="minorHAnsi" w:hAnsiTheme="minorHAnsi" w:cstheme="minorHAnsi"/>
          <w:sz w:val="22"/>
          <w:szCs w:val="22"/>
        </w:rPr>
        <w:t>watt</w:t>
      </w:r>
      <w:r w:rsidR="005D172F">
        <w:rPr>
          <w:rFonts w:asciiTheme="minorHAnsi" w:hAnsiTheme="minorHAnsi" w:cstheme="minorHAnsi"/>
          <w:sz w:val="22"/>
          <w:szCs w:val="22"/>
        </w:rPr>
        <w:t xml:space="preserve"> unit offers</w:t>
      </w:r>
      <w:r w:rsidR="00240B79" w:rsidRPr="00321295">
        <w:rPr>
          <w:rFonts w:asciiTheme="minorHAnsi" w:hAnsiTheme="minorHAnsi" w:cstheme="minorHAnsi"/>
          <w:sz w:val="22"/>
          <w:szCs w:val="22"/>
        </w:rPr>
        <w:t xml:space="preserve"> </w:t>
      </w:r>
      <w:r w:rsidR="00D64C7C" w:rsidRPr="00321295">
        <w:rPr>
          <w:rFonts w:asciiTheme="minorHAnsi" w:hAnsiTheme="minorHAnsi" w:cstheme="minorHAnsi"/>
          <w:sz w:val="22"/>
          <w:szCs w:val="22"/>
        </w:rPr>
        <w:t>72, 96 or</w:t>
      </w:r>
      <w:r w:rsidR="00874733" w:rsidRPr="00321295">
        <w:rPr>
          <w:rFonts w:asciiTheme="minorHAnsi" w:hAnsiTheme="minorHAnsi" w:cstheme="minorHAnsi"/>
          <w:sz w:val="22"/>
          <w:szCs w:val="22"/>
        </w:rPr>
        <w:t xml:space="preserve"> </w:t>
      </w:r>
      <w:r w:rsidR="00D64C7C" w:rsidRPr="00321295">
        <w:rPr>
          <w:rFonts w:asciiTheme="minorHAnsi" w:hAnsiTheme="minorHAnsi" w:cstheme="minorHAnsi"/>
          <w:sz w:val="22"/>
          <w:szCs w:val="22"/>
        </w:rPr>
        <w:t xml:space="preserve">120 </w:t>
      </w:r>
      <w:r w:rsidR="00874733" w:rsidRPr="00321295">
        <w:rPr>
          <w:rFonts w:asciiTheme="minorHAnsi" w:hAnsiTheme="minorHAnsi" w:cstheme="minorHAnsi"/>
          <w:sz w:val="22"/>
          <w:szCs w:val="22"/>
        </w:rPr>
        <w:t>watt</w:t>
      </w:r>
      <w:r w:rsidR="004C771D" w:rsidRPr="00321295">
        <w:rPr>
          <w:rFonts w:asciiTheme="minorHAnsi" w:hAnsiTheme="minorHAnsi" w:cstheme="minorHAnsi"/>
          <w:sz w:val="22"/>
          <w:szCs w:val="22"/>
        </w:rPr>
        <w:t>s</w:t>
      </w:r>
      <w:r w:rsidR="00A13084">
        <w:rPr>
          <w:rFonts w:asciiTheme="minorHAnsi" w:hAnsiTheme="minorHAnsi" w:cstheme="minorHAnsi"/>
          <w:sz w:val="22"/>
          <w:szCs w:val="22"/>
        </w:rPr>
        <w:t xml:space="preserve">.  They </w:t>
      </w:r>
      <w:r w:rsidR="00874733" w:rsidRPr="00321295">
        <w:rPr>
          <w:rFonts w:asciiTheme="minorHAnsi" w:hAnsiTheme="minorHAnsi" w:cstheme="minorHAnsi"/>
          <w:sz w:val="22"/>
          <w:szCs w:val="22"/>
        </w:rPr>
        <w:t>produc</w:t>
      </w:r>
      <w:r w:rsidR="00A13084">
        <w:rPr>
          <w:rFonts w:asciiTheme="minorHAnsi" w:hAnsiTheme="minorHAnsi" w:cstheme="minorHAnsi"/>
          <w:sz w:val="22"/>
          <w:szCs w:val="22"/>
        </w:rPr>
        <w:t>e</w:t>
      </w:r>
      <w:r w:rsidR="00874733" w:rsidRPr="00321295">
        <w:rPr>
          <w:rFonts w:asciiTheme="minorHAnsi" w:hAnsiTheme="minorHAnsi" w:cstheme="minorHAnsi"/>
          <w:sz w:val="22"/>
          <w:szCs w:val="22"/>
        </w:rPr>
        <w:t xml:space="preserve"> </w:t>
      </w:r>
      <w:r w:rsidR="00240B79" w:rsidRPr="00321295">
        <w:rPr>
          <w:rFonts w:asciiTheme="minorHAnsi" w:hAnsiTheme="minorHAnsi" w:cstheme="minorHAnsi"/>
          <w:sz w:val="22"/>
          <w:szCs w:val="22"/>
        </w:rPr>
        <w:t>3900</w:t>
      </w:r>
      <w:r w:rsidR="00874733" w:rsidRPr="00321295">
        <w:rPr>
          <w:rFonts w:asciiTheme="minorHAnsi" w:hAnsiTheme="minorHAnsi" w:cstheme="minorHAnsi"/>
          <w:sz w:val="22"/>
          <w:szCs w:val="22"/>
        </w:rPr>
        <w:t xml:space="preserve">, </w:t>
      </w:r>
      <w:r w:rsidR="00240B79" w:rsidRPr="00321295">
        <w:rPr>
          <w:rFonts w:asciiTheme="minorHAnsi" w:hAnsiTheme="minorHAnsi" w:cstheme="minorHAnsi"/>
          <w:sz w:val="22"/>
          <w:szCs w:val="22"/>
        </w:rPr>
        <w:t>52</w:t>
      </w:r>
      <w:r w:rsidR="00874733" w:rsidRPr="00321295">
        <w:rPr>
          <w:rFonts w:asciiTheme="minorHAnsi" w:hAnsiTheme="minorHAnsi" w:cstheme="minorHAnsi"/>
          <w:sz w:val="22"/>
          <w:szCs w:val="22"/>
        </w:rPr>
        <w:t xml:space="preserve">00, </w:t>
      </w:r>
      <w:r w:rsidR="00240B79" w:rsidRPr="00321295">
        <w:rPr>
          <w:rFonts w:asciiTheme="minorHAnsi" w:hAnsiTheme="minorHAnsi" w:cstheme="minorHAnsi"/>
          <w:sz w:val="22"/>
          <w:szCs w:val="22"/>
        </w:rPr>
        <w:t>650</w:t>
      </w:r>
      <w:r w:rsidR="00874733" w:rsidRPr="00321295">
        <w:rPr>
          <w:rFonts w:asciiTheme="minorHAnsi" w:hAnsiTheme="minorHAnsi" w:cstheme="minorHAnsi"/>
          <w:sz w:val="22"/>
          <w:szCs w:val="22"/>
        </w:rPr>
        <w:t>0</w:t>
      </w:r>
      <w:r w:rsidR="00D64C7C" w:rsidRPr="00321295">
        <w:rPr>
          <w:rFonts w:asciiTheme="minorHAnsi" w:hAnsiTheme="minorHAnsi" w:cstheme="minorHAnsi"/>
          <w:sz w:val="22"/>
          <w:szCs w:val="22"/>
        </w:rPr>
        <w:t>,</w:t>
      </w:r>
      <w:r w:rsidR="00874733" w:rsidRPr="00321295">
        <w:rPr>
          <w:rFonts w:asciiTheme="minorHAnsi" w:hAnsiTheme="minorHAnsi" w:cstheme="minorHAnsi"/>
          <w:sz w:val="22"/>
          <w:szCs w:val="22"/>
        </w:rPr>
        <w:t xml:space="preserve"> </w:t>
      </w:r>
      <w:r w:rsidR="00D64C7C" w:rsidRPr="00321295">
        <w:rPr>
          <w:rFonts w:asciiTheme="minorHAnsi" w:hAnsiTheme="minorHAnsi" w:cstheme="minorHAnsi"/>
          <w:sz w:val="22"/>
          <w:szCs w:val="22"/>
        </w:rPr>
        <w:t xml:space="preserve">9360, 12480 </w:t>
      </w:r>
      <w:r w:rsidR="00874733" w:rsidRPr="00321295">
        <w:rPr>
          <w:rFonts w:asciiTheme="minorHAnsi" w:hAnsiTheme="minorHAnsi" w:cstheme="minorHAnsi"/>
          <w:sz w:val="22"/>
          <w:szCs w:val="22"/>
        </w:rPr>
        <w:t xml:space="preserve">and </w:t>
      </w:r>
      <w:r w:rsidR="00D64C7C" w:rsidRPr="00321295">
        <w:rPr>
          <w:rFonts w:asciiTheme="minorHAnsi" w:hAnsiTheme="minorHAnsi" w:cstheme="minorHAnsi"/>
          <w:sz w:val="22"/>
          <w:szCs w:val="22"/>
        </w:rPr>
        <w:t>15600</w:t>
      </w:r>
      <w:r w:rsidR="00874733" w:rsidRPr="00321295">
        <w:rPr>
          <w:rFonts w:asciiTheme="minorHAnsi" w:hAnsiTheme="minorHAnsi" w:cstheme="minorHAnsi"/>
          <w:sz w:val="22"/>
          <w:szCs w:val="22"/>
        </w:rPr>
        <w:t xml:space="preserve"> initial lumens </w:t>
      </w:r>
      <w:r w:rsidR="00B3727A" w:rsidRPr="00321295">
        <w:rPr>
          <w:rFonts w:asciiTheme="minorHAnsi" w:hAnsiTheme="minorHAnsi" w:cstheme="minorHAnsi"/>
          <w:sz w:val="22"/>
          <w:szCs w:val="22"/>
        </w:rPr>
        <w:t>respectively</w:t>
      </w:r>
      <w:r w:rsidR="00874733" w:rsidRPr="00321295">
        <w:rPr>
          <w:rFonts w:asciiTheme="minorHAnsi" w:hAnsiTheme="minorHAnsi" w:cstheme="minorHAnsi"/>
          <w:sz w:val="22"/>
          <w:szCs w:val="22"/>
        </w:rPr>
        <w:t xml:space="preserve">.  </w:t>
      </w:r>
      <w:r w:rsidR="00317421" w:rsidRPr="00321295">
        <w:rPr>
          <w:rFonts w:asciiTheme="minorHAnsi" w:hAnsiTheme="minorHAnsi" w:cstheme="minorHAnsi"/>
          <w:sz w:val="22"/>
          <w:szCs w:val="22"/>
        </w:rPr>
        <w:t>The</w:t>
      </w:r>
      <w:r w:rsidR="00A13084">
        <w:rPr>
          <w:rFonts w:asciiTheme="minorHAnsi" w:hAnsiTheme="minorHAnsi" w:cstheme="minorHAnsi"/>
          <w:sz w:val="22"/>
          <w:szCs w:val="22"/>
        </w:rPr>
        <w:t xml:space="preserve"> wall packs</w:t>
      </w:r>
      <w:r w:rsidR="00317421" w:rsidRPr="00321295">
        <w:rPr>
          <w:rFonts w:asciiTheme="minorHAnsi" w:hAnsiTheme="minorHAnsi" w:cstheme="minorHAnsi"/>
          <w:sz w:val="22"/>
          <w:szCs w:val="22"/>
        </w:rPr>
        <w:t xml:space="preserve"> </w:t>
      </w:r>
      <w:r w:rsidR="001907CD" w:rsidRPr="00321295">
        <w:rPr>
          <w:rFonts w:asciiTheme="minorHAnsi" w:hAnsiTheme="minorHAnsi" w:cstheme="minorHAnsi"/>
          <w:sz w:val="22"/>
          <w:szCs w:val="22"/>
        </w:rPr>
        <w:t xml:space="preserve">accept </w:t>
      </w:r>
      <w:r w:rsidR="00B3727A" w:rsidRPr="00321295">
        <w:rPr>
          <w:rFonts w:asciiTheme="minorHAnsi" w:hAnsiTheme="minorHAnsi" w:cstheme="minorHAnsi"/>
          <w:sz w:val="22"/>
          <w:szCs w:val="22"/>
        </w:rPr>
        <w:t>12</w:t>
      </w:r>
      <w:r w:rsidR="001907CD" w:rsidRPr="00321295">
        <w:rPr>
          <w:rFonts w:asciiTheme="minorHAnsi" w:hAnsiTheme="minorHAnsi" w:cstheme="minorHAnsi"/>
          <w:sz w:val="22"/>
          <w:szCs w:val="22"/>
        </w:rPr>
        <w:t>0</w:t>
      </w:r>
      <w:r w:rsidR="00F63EE0">
        <w:rPr>
          <w:rFonts w:asciiTheme="minorHAnsi" w:hAnsiTheme="minorHAnsi" w:cstheme="minorHAnsi"/>
          <w:sz w:val="22"/>
          <w:szCs w:val="22"/>
        </w:rPr>
        <w:t xml:space="preserve">/347VAC </w:t>
      </w:r>
      <w:r w:rsidR="001907CD" w:rsidRPr="00321295">
        <w:rPr>
          <w:rFonts w:asciiTheme="minorHAnsi" w:hAnsiTheme="minorHAnsi" w:cstheme="minorHAnsi"/>
          <w:sz w:val="22"/>
          <w:szCs w:val="22"/>
        </w:rPr>
        <w:t>power supply</w:t>
      </w:r>
      <w:r w:rsidR="00F63EE0">
        <w:rPr>
          <w:rFonts w:asciiTheme="minorHAnsi" w:hAnsiTheme="minorHAnsi" w:cstheme="minorHAnsi"/>
          <w:sz w:val="22"/>
          <w:szCs w:val="22"/>
        </w:rPr>
        <w:t xml:space="preserve"> for use in both the USA and Canada</w:t>
      </w:r>
      <w:r w:rsidR="00317421" w:rsidRPr="00321295">
        <w:rPr>
          <w:rFonts w:asciiTheme="minorHAnsi" w:hAnsiTheme="minorHAnsi" w:cstheme="minorHAnsi"/>
          <w:sz w:val="22"/>
          <w:szCs w:val="22"/>
        </w:rPr>
        <w:t xml:space="preserve"> and </w:t>
      </w:r>
      <w:r w:rsidR="000E2BA5" w:rsidRPr="00321295">
        <w:rPr>
          <w:rFonts w:asciiTheme="minorHAnsi" w:hAnsiTheme="minorHAnsi" w:cstheme="minorHAnsi"/>
          <w:sz w:val="22"/>
          <w:szCs w:val="22"/>
        </w:rPr>
        <w:t xml:space="preserve">are equipped with a 0 </w:t>
      </w:r>
      <w:r w:rsidR="00317421" w:rsidRPr="00321295">
        <w:rPr>
          <w:rFonts w:asciiTheme="minorHAnsi" w:hAnsiTheme="minorHAnsi" w:cstheme="minorHAnsi"/>
          <w:sz w:val="22"/>
          <w:szCs w:val="22"/>
        </w:rPr>
        <w:t>–</w:t>
      </w:r>
      <w:r w:rsidR="000E2BA5" w:rsidRPr="00321295">
        <w:rPr>
          <w:rFonts w:asciiTheme="minorHAnsi" w:hAnsiTheme="minorHAnsi" w:cstheme="minorHAnsi"/>
          <w:sz w:val="22"/>
          <w:szCs w:val="22"/>
        </w:rPr>
        <w:t xml:space="preserve"> 10</w:t>
      </w:r>
      <w:r w:rsidR="00317421" w:rsidRPr="00321295">
        <w:rPr>
          <w:rFonts w:asciiTheme="minorHAnsi" w:hAnsiTheme="minorHAnsi" w:cstheme="minorHAnsi"/>
          <w:sz w:val="22"/>
          <w:szCs w:val="22"/>
        </w:rPr>
        <w:t>-</w:t>
      </w:r>
      <w:r w:rsidR="000E2BA5" w:rsidRPr="00321295">
        <w:rPr>
          <w:rFonts w:asciiTheme="minorHAnsi" w:hAnsiTheme="minorHAnsi" w:cstheme="minorHAnsi"/>
          <w:sz w:val="22"/>
          <w:szCs w:val="22"/>
        </w:rPr>
        <w:t>volt continuous dimming driver with a dimming range capability of 10% to 100%.</w:t>
      </w:r>
      <w:r w:rsidR="00142009" w:rsidRPr="00321295">
        <w:rPr>
          <w:rFonts w:asciiTheme="minorHAnsi" w:hAnsiTheme="minorHAnsi" w:cstheme="minorHAnsi"/>
          <w:sz w:val="22"/>
          <w:szCs w:val="22"/>
        </w:rPr>
        <w:t xml:space="preserve">  The wall </w:t>
      </w:r>
      <w:r w:rsidR="00317421" w:rsidRPr="00321295">
        <w:rPr>
          <w:rFonts w:asciiTheme="minorHAnsi" w:hAnsiTheme="minorHAnsi" w:cstheme="minorHAnsi"/>
          <w:sz w:val="22"/>
          <w:szCs w:val="22"/>
        </w:rPr>
        <w:t xml:space="preserve">pack </w:t>
      </w:r>
      <w:r w:rsidR="00142009" w:rsidRPr="00321295">
        <w:rPr>
          <w:rFonts w:asciiTheme="minorHAnsi" w:hAnsiTheme="minorHAnsi" w:cstheme="minorHAnsi"/>
          <w:sz w:val="22"/>
          <w:szCs w:val="22"/>
        </w:rPr>
        <w:t>series</w:t>
      </w:r>
      <w:r w:rsidR="00FB22AD">
        <w:rPr>
          <w:rFonts w:asciiTheme="minorHAnsi" w:hAnsiTheme="minorHAnsi" w:cstheme="minorHAnsi"/>
          <w:sz w:val="22"/>
          <w:szCs w:val="22"/>
        </w:rPr>
        <w:t xml:space="preserve"> also</w:t>
      </w:r>
      <w:r w:rsidR="00F80A57">
        <w:rPr>
          <w:rFonts w:asciiTheme="minorHAnsi" w:hAnsiTheme="minorHAnsi" w:cstheme="minorHAnsi"/>
          <w:sz w:val="22"/>
          <w:szCs w:val="22"/>
        </w:rPr>
        <w:t xml:space="preserve"> </w:t>
      </w:r>
      <w:r w:rsidR="00142009" w:rsidRPr="00321295">
        <w:rPr>
          <w:rFonts w:asciiTheme="minorHAnsi" w:hAnsiTheme="minorHAnsi" w:cstheme="minorHAnsi"/>
          <w:sz w:val="22"/>
          <w:szCs w:val="22"/>
        </w:rPr>
        <w:t>comes with a photocell for dusk</w:t>
      </w:r>
      <w:r w:rsidR="004C7FF4">
        <w:rPr>
          <w:rFonts w:asciiTheme="minorHAnsi" w:hAnsiTheme="minorHAnsi" w:cstheme="minorHAnsi"/>
          <w:sz w:val="22"/>
          <w:szCs w:val="22"/>
        </w:rPr>
        <w:t>-</w:t>
      </w:r>
      <w:r w:rsidR="00142009" w:rsidRPr="00321295">
        <w:rPr>
          <w:rFonts w:asciiTheme="minorHAnsi" w:hAnsiTheme="minorHAnsi" w:cstheme="minorHAnsi"/>
          <w:sz w:val="22"/>
          <w:szCs w:val="22"/>
        </w:rPr>
        <w:t>to</w:t>
      </w:r>
      <w:r w:rsidR="004C7FF4">
        <w:rPr>
          <w:rFonts w:asciiTheme="minorHAnsi" w:hAnsiTheme="minorHAnsi" w:cstheme="minorHAnsi"/>
          <w:sz w:val="22"/>
          <w:szCs w:val="22"/>
        </w:rPr>
        <w:t>-</w:t>
      </w:r>
      <w:r w:rsidR="00142009" w:rsidRPr="00321295">
        <w:rPr>
          <w:rFonts w:asciiTheme="minorHAnsi" w:hAnsiTheme="minorHAnsi" w:cstheme="minorHAnsi"/>
          <w:sz w:val="22"/>
          <w:szCs w:val="22"/>
        </w:rPr>
        <w:t>dawn operation.</w:t>
      </w:r>
    </w:p>
    <w:p w14:paraId="5A8CEE97" w14:textId="6BAA1016" w:rsidR="00D40ADA" w:rsidRDefault="00D40ADA" w:rsidP="00142009">
      <w:pPr>
        <w:pStyle w:val="Default"/>
        <w:rPr>
          <w:rFonts w:asciiTheme="minorHAnsi" w:hAnsiTheme="minorHAnsi" w:cstheme="minorHAnsi"/>
          <w:sz w:val="22"/>
          <w:szCs w:val="22"/>
        </w:rPr>
      </w:pPr>
    </w:p>
    <w:p w14:paraId="697DA25E" w14:textId="1AB7F4AE" w:rsidR="00EB724F" w:rsidRPr="00321295" w:rsidRDefault="00F4433F" w:rsidP="000E2BA5">
      <w:pPr>
        <w:pStyle w:val="Default"/>
        <w:rPr>
          <w:rFonts w:asciiTheme="minorHAnsi" w:hAnsiTheme="minorHAnsi" w:cstheme="minorHAnsi"/>
          <w:sz w:val="22"/>
          <w:szCs w:val="22"/>
        </w:rPr>
      </w:pPr>
      <w:r w:rsidRPr="00321295">
        <w:rPr>
          <w:rFonts w:asciiTheme="minorHAnsi" w:hAnsiTheme="minorHAnsi" w:cstheme="minorHAnsi"/>
          <w:sz w:val="22"/>
          <w:szCs w:val="22"/>
        </w:rPr>
        <w:t>A DLC® premium product, t</w:t>
      </w:r>
      <w:r w:rsidR="00240B79" w:rsidRPr="00321295">
        <w:rPr>
          <w:rFonts w:asciiTheme="minorHAnsi" w:eastAsia="Times New Roman" w:hAnsiTheme="minorHAnsi" w:cstheme="minorHAnsi"/>
          <w:sz w:val="22"/>
          <w:szCs w:val="22"/>
        </w:rPr>
        <w:t>he</w:t>
      </w:r>
      <w:r w:rsidR="00920D70" w:rsidRPr="00321295">
        <w:rPr>
          <w:rFonts w:asciiTheme="minorHAnsi" w:hAnsiTheme="minorHAnsi" w:cstheme="minorHAnsi"/>
          <w:sz w:val="22"/>
          <w:szCs w:val="22"/>
        </w:rPr>
        <w:t xml:space="preserve"> </w:t>
      </w:r>
      <w:bookmarkStart w:id="0" w:name="_Hlk104299014"/>
      <w:r w:rsidR="00240B79" w:rsidRPr="00321295">
        <w:rPr>
          <w:rFonts w:asciiTheme="minorHAnsi" w:eastAsia="Times New Roman" w:hAnsiTheme="minorHAnsi" w:cstheme="minorHAnsi"/>
          <w:sz w:val="22"/>
          <w:szCs w:val="22"/>
        </w:rPr>
        <w:t xml:space="preserve">Color &amp; Wattage Selectable LED Adjustable Wall Pack </w:t>
      </w:r>
      <w:bookmarkEnd w:id="0"/>
      <w:r w:rsidR="00240B79" w:rsidRPr="00321295">
        <w:rPr>
          <w:rFonts w:asciiTheme="minorHAnsi" w:eastAsia="Times New Roman" w:hAnsiTheme="minorHAnsi" w:cstheme="minorHAnsi"/>
          <w:sz w:val="22"/>
          <w:szCs w:val="22"/>
        </w:rPr>
        <w:t xml:space="preserve">Series </w:t>
      </w:r>
      <w:r w:rsidR="004402E1" w:rsidRPr="00321295">
        <w:rPr>
          <w:rFonts w:asciiTheme="minorHAnsi" w:hAnsiTheme="minorHAnsi" w:cstheme="minorHAnsi"/>
          <w:sz w:val="22"/>
          <w:szCs w:val="22"/>
        </w:rPr>
        <w:t>is</w:t>
      </w:r>
      <w:r w:rsidR="00920D70" w:rsidRPr="00321295">
        <w:rPr>
          <w:rFonts w:asciiTheme="minorHAnsi" w:hAnsiTheme="minorHAnsi" w:cstheme="minorHAnsi"/>
          <w:sz w:val="22"/>
          <w:szCs w:val="22"/>
        </w:rPr>
        <w:t xml:space="preserve"> </w:t>
      </w:r>
      <w:r w:rsidR="002A0E1A" w:rsidRPr="00321295">
        <w:rPr>
          <w:rFonts w:asciiTheme="minorHAnsi" w:hAnsiTheme="minorHAnsi" w:cstheme="minorHAnsi"/>
          <w:sz w:val="22"/>
          <w:szCs w:val="22"/>
        </w:rPr>
        <w:t>IP65 rated for wet applications</w:t>
      </w:r>
      <w:r w:rsidR="004C771D" w:rsidRPr="00321295">
        <w:rPr>
          <w:rFonts w:asciiTheme="minorHAnsi" w:hAnsiTheme="minorHAnsi" w:cstheme="minorHAnsi"/>
          <w:sz w:val="22"/>
          <w:szCs w:val="22"/>
        </w:rPr>
        <w:t>.</w:t>
      </w:r>
      <w:r w:rsidR="001907CD" w:rsidRPr="00321295">
        <w:rPr>
          <w:rFonts w:asciiTheme="minorHAnsi" w:hAnsiTheme="minorHAnsi" w:cstheme="minorHAnsi"/>
          <w:sz w:val="22"/>
          <w:szCs w:val="22"/>
        </w:rPr>
        <w:t xml:space="preserve">  The</w:t>
      </w:r>
      <w:r w:rsidR="004C771D" w:rsidRPr="00321295">
        <w:rPr>
          <w:rFonts w:asciiTheme="minorHAnsi" w:hAnsiTheme="minorHAnsi" w:cstheme="minorHAnsi"/>
          <w:sz w:val="22"/>
          <w:szCs w:val="22"/>
        </w:rPr>
        <w:t xml:space="preserve"> </w:t>
      </w:r>
      <w:r w:rsidR="00240B79" w:rsidRPr="00321295">
        <w:rPr>
          <w:rFonts w:asciiTheme="minorHAnsi" w:hAnsiTheme="minorHAnsi" w:cstheme="minorHAnsi"/>
          <w:sz w:val="22"/>
          <w:szCs w:val="22"/>
        </w:rPr>
        <w:t>wall packs have</w:t>
      </w:r>
      <w:r w:rsidR="002A0E1A" w:rsidRPr="00321295">
        <w:rPr>
          <w:rFonts w:asciiTheme="minorHAnsi" w:hAnsiTheme="minorHAnsi" w:cstheme="minorHAnsi"/>
          <w:sz w:val="22"/>
          <w:szCs w:val="22"/>
        </w:rPr>
        <w:t xml:space="preserve"> </w:t>
      </w:r>
      <w:r w:rsidR="00240B79" w:rsidRPr="00321295">
        <w:rPr>
          <w:rFonts w:asciiTheme="minorHAnsi" w:hAnsiTheme="minorHAnsi" w:cstheme="minorHAnsi"/>
          <w:sz w:val="22"/>
          <w:szCs w:val="22"/>
        </w:rPr>
        <w:t>a durable</w:t>
      </w:r>
      <w:r w:rsidR="000E2BA5" w:rsidRPr="00321295">
        <w:rPr>
          <w:rFonts w:asciiTheme="minorHAnsi" w:hAnsiTheme="minorHAnsi" w:cstheme="minorHAnsi"/>
          <w:sz w:val="22"/>
          <w:szCs w:val="22"/>
        </w:rPr>
        <w:t xml:space="preserve"> powder</w:t>
      </w:r>
      <w:r w:rsidR="00DD57B0">
        <w:rPr>
          <w:rFonts w:asciiTheme="minorHAnsi" w:hAnsiTheme="minorHAnsi" w:cstheme="minorHAnsi"/>
          <w:sz w:val="22"/>
          <w:szCs w:val="22"/>
        </w:rPr>
        <w:t>-</w:t>
      </w:r>
      <w:r w:rsidR="000E2BA5" w:rsidRPr="00321295">
        <w:rPr>
          <w:rFonts w:asciiTheme="minorHAnsi" w:hAnsiTheme="minorHAnsi" w:cstheme="minorHAnsi"/>
          <w:sz w:val="22"/>
          <w:szCs w:val="22"/>
        </w:rPr>
        <w:t>coated bronze</w:t>
      </w:r>
      <w:r w:rsidR="00025F26">
        <w:rPr>
          <w:rFonts w:asciiTheme="minorHAnsi" w:hAnsiTheme="minorHAnsi" w:cstheme="minorHAnsi"/>
          <w:sz w:val="22"/>
          <w:szCs w:val="22"/>
        </w:rPr>
        <w:t>-</w:t>
      </w:r>
      <w:r w:rsidR="000E2BA5" w:rsidRPr="00321295">
        <w:rPr>
          <w:rFonts w:asciiTheme="minorHAnsi" w:hAnsiTheme="minorHAnsi" w:cstheme="minorHAnsi"/>
          <w:sz w:val="22"/>
          <w:szCs w:val="22"/>
        </w:rPr>
        <w:t>finished</w:t>
      </w:r>
      <w:r w:rsidR="00240B79" w:rsidRPr="00321295">
        <w:rPr>
          <w:rFonts w:asciiTheme="minorHAnsi" w:hAnsiTheme="minorHAnsi" w:cstheme="minorHAnsi"/>
          <w:sz w:val="22"/>
          <w:szCs w:val="22"/>
        </w:rPr>
        <w:t xml:space="preserve"> die cast aluminum housing </w:t>
      </w:r>
      <w:r w:rsidR="00F82D8C" w:rsidRPr="00321295">
        <w:rPr>
          <w:rFonts w:asciiTheme="minorHAnsi" w:hAnsiTheme="minorHAnsi" w:cstheme="minorHAnsi"/>
          <w:sz w:val="22"/>
          <w:szCs w:val="22"/>
        </w:rPr>
        <w:t>w</w:t>
      </w:r>
      <w:r w:rsidR="004C771D" w:rsidRPr="00321295">
        <w:rPr>
          <w:rFonts w:asciiTheme="minorHAnsi" w:hAnsiTheme="minorHAnsi" w:cstheme="minorHAnsi"/>
          <w:sz w:val="22"/>
          <w:szCs w:val="22"/>
        </w:rPr>
        <w:t xml:space="preserve">ith </w:t>
      </w:r>
      <w:r w:rsidR="00EA07C3" w:rsidRPr="00321295">
        <w:rPr>
          <w:rFonts w:asciiTheme="minorHAnsi" w:hAnsiTheme="minorHAnsi" w:cstheme="minorHAnsi"/>
          <w:sz w:val="22"/>
          <w:szCs w:val="22"/>
        </w:rPr>
        <w:t xml:space="preserve">a </w:t>
      </w:r>
      <w:r w:rsidR="00553D3B" w:rsidRPr="00321295">
        <w:rPr>
          <w:rFonts w:asciiTheme="minorHAnsi" w:hAnsiTheme="minorHAnsi" w:cstheme="minorHAnsi"/>
          <w:sz w:val="22"/>
          <w:szCs w:val="22"/>
        </w:rPr>
        <w:t>high</w:t>
      </w:r>
      <w:r w:rsidR="00DD57B0">
        <w:rPr>
          <w:rFonts w:asciiTheme="minorHAnsi" w:hAnsiTheme="minorHAnsi" w:cstheme="minorHAnsi"/>
          <w:sz w:val="22"/>
          <w:szCs w:val="22"/>
        </w:rPr>
        <w:t>-</w:t>
      </w:r>
      <w:r w:rsidR="00553D3B" w:rsidRPr="00321295">
        <w:rPr>
          <w:rFonts w:asciiTheme="minorHAnsi" w:hAnsiTheme="minorHAnsi" w:cstheme="minorHAnsi"/>
          <w:sz w:val="22"/>
          <w:szCs w:val="22"/>
        </w:rPr>
        <w:t>impact</w:t>
      </w:r>
      <w:r w:rsidR="00F82D8C" w:rsidRPr="00321295">
        <w:rPr>
          <w:rFonts w:asciiTheme="minorHAnsi" w:hAnsiTheme="minorHAnsi" w:cstheme="minorHAnsi"/>
          <w:sz w:val="22"/>
          <w:szCs w:val="22"/>
        </w:rPr>
        <w:t xml:space="preserve"> polycarbonate, anti-UV </w:t>
      </w:r>
      <w:r w:rsidR="00553D3B" w:rsidRPr="00321295">
        <w:rPr>
          <w:rFonts w:asciiTheme="minorHAnsi" w:hAnsiTheme="minorHAnsi" w:cstheme="minorHAnsi"/>
          <w:sz w:val="22"/>
          <w:szCs w:val="22"/>
        </w:rPr>
        <w:t xml:space="preserve">acrylic </w:t>
      </w:r>
      <w:r w:rsidR="004C771D" w:rsidRPr="00321295">
        <w:rPr>
          <w:rFonts w:asciiTheme="minorHAnsi" w:hAnsiTheme="minorHAnsi" w:cstheme="minorHAnsi"/>
          <w:sz w:val="22"/>
          <w:szCs w:val="22"/>
        </w:rPr>
        <w:t xml:space="preserve">lens </w:t>
      </w:r>
      <w:r w:rsidRPr="00321295">
        <w:rPr>
          <w:rFonts w:asciiTheme="minorHAnsi" w:hAnsiTheme="minorHAnsi" w:cstheme="minorHAnsi"/>
          <w:sz w:val="22"/>
          <w:szCs w:val="22"/>
        </w:rPr>
        <w:t xml:space="preserve">to maintain appearance </w:t>
      </w:r>
      <w:r w:rsidR="0006008F">
        <w:rPr>
          <w:rFonts w:asciiTheme="minorHAnsi" w:hAnsiTheme="minorHAnsi" w:cstheme="minorHAnsi"/>
          <w:sz w:val="22"/>
          <w:szCs w:val="22"/>
        </w:rPr>
        <w:t>over the long term</w:t>
      </w:r>
      <w:r w:rsidR="004C771D" w:rsidRPr="00321295">
        <w:rPr>
          <w:rFonts w:asciiTheme="minorHAnsi" w:hAnsiTheme="minorHAnsi" w:cstheme="minorHAnsi"/>
          <w:sz w:val="22"/>
          <w:szCs w:val="22"/>
        </w:rPr>
        <w:t>.</w:t>
      </w:r>
      <w:r w:rsidR="00EB724F" w:rsidRPr="00321295">
        <w:rPr>
          <w:rFonts w:asciiTheme="minorHAnsi" w:hAnsiTheme="minorHAnsi" w:cstheme="minorHAnsi"/>
          <w:sz w:val="22"/>
          <w:szCs w:val="22"/>
        </w:rPr>
        <w:t xml:space="preserve">  </w:t>
      </w:r>
      <w:r w:rsidR="00C45C25">
        <w:rPr>
          <w:rFonts w:asciiTheme="minorHAnsi" w:hAnsiTheme="minorHAnsi" w:cstheme="minorHAnsi"/>
          <w:sz w:val="22"/>
          <w:szCs w:val="22"/>
        </w:rPr>
        <w:t>Their</w:t>
      </w:r>
      <w:r w:rsidR="000E2BA5" w:rsidRPr="00321295">
        <w:rPr>
          <w:rFonts w:asciiTheme="minorHAnsi" w:hAnsiTheme="minorHAnsi" w:cstheme="minorHAnsi"/>
          <w:sz w:val="22"/>
          <w:szCs w:val="22"/>
        </w:rPr>
        <w:t xml:space="preserve"> conduit entry points allow direct wall or junction box mounting for easy installation.</w:t>
      </w:r>
    </w:p>
    <w:p w14:paraId="68CD1CE3" w14:textId="77777777" w:rsidR="00EB724F" w:rsidRPr="00321295" w:rsidRDefault="00EB724F" w:rsidP="00EB724F">
      <w:pPr>
        <w:pStyle w:val="Default"/>
        <w:rPr>
          <w:rFonts w:asciiTheme="minorHAnsi" w:hAnsiTheme="minorHAnsi" w:cstheme="minorHAnsi"/>
          <w:sz w:val="22"/>
          <w:szCs w:val="22"/>
        </w:rPr>
      </w:pPr>
    </w:p>
    <w:p w14:paraId="38B8A3E2" w14:textId="324BF3E5" w:rsidR="002E7F9C" w:rsidRPr="00321295" w:rsidRDefault="00F4433F" w:rsidP="00E60D4E">
      <w:pPr>
        <w:rPr>
          <w:rFonts w:cstheme="minorHAnsi"/>
        </w:rPr>
      </w:pPr>
      <w:r w:rsidRPr="00321295">
        <w:rPr>
          <w:rFonts w:cstheme="minorHAnsi"/>
        </w:rPr>
        <w:t>T</w:t>
      </w:r>
      <w:r w:rsidR="004C1FF2" w:rsidRPr="00321295">
        <w:rPr>
          <w:rFonts w:cstheme="minorHAnsi"/>
        </w:rPr>
        <w:t xml:space="preserve">he </w:t>
      </w:r>
      <w:r w:rsidR="00EB724F" w:rsidRPr="00321295">
        <w:rPr>
          <w:rFonts w:eastAsia="Times New Roman" w:cstheme="minorHAnsi"/>
        </w:rPr>
        <w:t xml:space="preserve">Color &amp; Wattage </w:t>
      </w:r>
      <w:r w:rsidR="00F80A57" w:rsidRPr="00321295">
        <w:rPr>
          <w:rFonts w:eastAsia="Times New Roman" w:cstheme="minorHAnsi"/>
        </w:rPr>
        <w:t>Selectable LED Adjustable Wall Pack</w:t>
      </w:r>
      <w:r w:rsidR="00F80A57">
        <w:rPr>
          <w:rFonts w:eastAsia="Times New Roman" w:cstheme="minorHAnsi"/>
        </w:rPr>
        <w:t xml:space="preserve"> Series</w:t>
      </w:r>
      <w:r w:rsidR="004C771D" w:rsidRPr="00321295">
        <w:rPr>
          <w:rFonts w:eastAsia="Times New Roman" w:cstheme="minorHAnsi"/>
        </w:rPr>
        <w:t xml:space="preserve"> </w:t>
      </w:r>
      <w:r w:rsidR="000C3299" w:rsidRPr="00321295">
        <w:rPr>
          <w:rFonts w:cstheme="minorHAnsi"/>
        </w:rPr>
        <w:t xml:space="preserve">will perform in </w:t>
      </w:r>
      <w:r w:rsidR="00FC6516" w:rsidRPr="00321295">
        <w:rPr>
          <w:rFonts w:cstheme="minorHAnsi"/>
        </w:rPr>
        <w:t>temperatures</w:t>
      </w:r>
      <w:r w:rsidR="000C3299" w:rsidRPr="00321295">
        <w:rPr>
          <w:rFonts w:cstheme="minorHAnsi"/>
        </w:rPr>
        <w:t xml:space="preserve"> ranging from -40°F to 1</w:t>
      </w:r>
      <w:r w:rsidR="000E2BA5" w:rsidRPr="00321295">
        <w:rPr>
          <w:rFonts w:cstheme="minorHAnsi"/>
        </w:rPr>
        <w:t>1</w:t>
      </w:r>
      <w:r w:rsidR="000C3299" w:rsidRPr="00321295">
        <w:rPr>
          <w:rFonts w:cstheme="minorHAnsi"/>
        </w:rPr>
        <w:t>3°F with</w:t>
      </w:r>
      <w:r w:rsidR="002A0E1A" w:rsidRPr="00321295">
        <w:rPr>
          <w:rFonts w:cstheme="minorHAnsi"/>
        </w:rPr>
        <w:t xml:space="preserve"> a rated </w:t>
      </w:r>
      <w:r w:rsidR="000C3299" w:rsidRPr="00321295">
        <w:rPr>
          <w:rFonts w:cstheme="minorHAnsi"/>
        </w:rPr>
        <w:t xml:space="preserve">performance </w:t>
      </w:r>
      <w:r w:rsidR="002A0E1A" w:rsidRPr="00321295">
        <w:rPr>
          <w:rFonts w:cstheme="minorHAnsi"/>
        </w:rPr>
        <w:t xml:space="preserve">life of 50,000 hours </w:t>
      </w:r>
      <w:r w:rsidR="000C3299" w:rsidRPr="00321295">
        <w:rPr>
          <w:rFonts w:cstheme="minorHAnsi"/>
        </w:rPr>
        <w:t>and</w:t>
      </w:r>
      <w:r w:rsidR="002A0E1A" w:rsidRPr="00321295">
        <w:rPr>
          <w:rFonts w:cstheme="minorHAnsi"/>
        </w:rPr>
        <w:t xml:space="preserve"> </w:t>
      </w:r>
      <w:r w:rsidR="00EB724F" w:rsidRPr="00321295">
        <w:rPr>
          <w:rFonts w:cstheme="minorHAnsi"/>
        </w:rPr>
        <w:t xml:space="preserve">comes with </w:t>
      </w:r>
      <w:r w:rsidR="002A0E1A" w:rsidRPr="00321295">
        <w:rPr>
          <w:rFonts w:cstheme="minorHAnsi"/>
        </w:rPr>
        <w:t xml:space="preserve">a </w:t>
      </w:r>
      <w:r w:rsidR="00142009" w:rsidRPr="00321295">
        <w:rPr>
          <w:rFonts w:cstheme="minorHAnsi"/>
        </w:rPr>
        <w:t>10</w:t>
      </w:r>
      <w:r w:rsidR="00C95F11" w:rsidRPr="00321295">
        <w:rPr>
          <w:rFonts w:cstheme="minorHAnsi"/>
        </w:rPr>
        <w:t>-</w:t>
      </w:r>
      <w:r w:rsidR="002A0E1A" w:rsidRPr="00321295">
        <w:rPr>
          <w:rFonts w:cstheme="minorHAnsi"/>
        </w:rPr>
        <w:t>year limited warranty.</w:t>
      </w:r>
      <w:r w:rsidR="00EB724F" w:rsidRPr="00321295">
        <w:rPr>
          <w:rFonts w:cstheme="minorHAnsi"/>
        </w:rPr>
        <w:t xml:space="preserve"> </w:t>
      </w:r>
      <w:r w:rsidR="002A0E1A" w:rsidRPr="00321295">
        <w:rPr>
          <w:rFonts w:cstheme="minorHAnsi"/>
        </w:rPr>
        <w:t xml:space="preserve"> </w:t>
      </w:r>
      <w:r w:rsidR="00FC6516" w:rsidRPr="00321295">
        <w:rPr>
          <w:rFonts w:cstheme="minorHAnsi"/>
        </w:rPr>
        <w:t>The</w:t>
      </w:r>
      <w:r w:rsidR="00CD25C7" w:rsidRPr="00321295">
        <w:rPr>
          <w:rFonts w:cstheme="minorHAnsi"/>
        </w:rPr>
        <w:t xml:space="preserve"> </w:t>
      </w:r>
      <w:r w:rsidR="000E2BA5" w:rsidRPr="00321295">
        <w:rPr>
          <w:rFonts w:cstheme="minorHAnsi"/>
        </w:rPr>
        <w:t>wall pack series</w:t>
      </w:r>
      <w:r w:rsidR="00FC6516" w:rsidRPr="00321295">
        <w:rPr>
          <w:rFonts w:cstheme="minorHAnsi"/>
        </w:rPr>
        <w:t xml:space="preserve"> </w:t>
      </w:r>
      <w:r w:rsidR="002A0E1A" w:rsidRPr="00321295">
        <w:rPr>
          <w:rFonts w:cstheme="minorHAnsi"/>
        </w:rPr>
        <w:t xml:space="preserve">may be accepted for utility rebates in many markets. </w:t>
      </w:r>
    </w:p>
    <w:p w14:paraId="753DBDC6" w14:textId="0B6520F1" w:rsidR="002A0E1A" w:rsidRDefault="002A0E1A" w:rsidP="0001793E">
      <w:pPr>
        <w:rPr>
          <w:rStyle w:val="Hyperlink"/>
          <w:rFonts w:cstheme="minorHAnsi"/>
        </w:rPr>
      </w:pPr>
      <w:r w:rsidRPr="00321295">
        <w:rPr>
          <w:rFonts w:eastAsia="Times New Roman" w:cstheme="minorHAnsi"/>
        </w:rPr>
        <w:t xml:space="preserve">For more information about the </w:t>
      </w:r>
      <w:r w:rsidR="002006CF" w:rsidRPr="00321295">
        <w:rPr>
          <w:rFonts w:eastAsia="Times New Roman" w:cstheme="minorHAnsi"/>
        </w:rPr>
        <w:t xml:space="preserve">Color &amp; Wattage Selectable LED </w:t>
      </w:r>
      <w:r w:rsidR="000E2BA5" w:rsidRPr="00321295">
        <w:rPr>
          <w:rFonts w:eastAsia="Times New Roman" w:cstheme="minorHAnsi"/>
        </w:rPr>
        <w:t>Adjustable Wall Pack Series</w:t>
      </w:r>
      <w:r w:rsidRPr="00321295">
        <w:rPr>
          <w:rFonts w:eastAsia="Times New Roman" w:cstheme="minorHAnsi"/>
        </w:rPr>
        <w:t xml:space="preserve">, visit </w:t>
      </w:r>
      <w:r w:rsidR="001F53BC" w:rsidRPr="00321295">
        <w:rPr>
          <w:rFonts w:eastAsia="Times New Roman" w:cstheme="minorHAnsi"/>
        </w:rPr>
        <w:t xml:space="preserve">EarthTronics at </w:t>
      </w:r>
      <w:r w:rsidR="0001793E">
        <w:rPr>
          <w:rFonts w:eastAsia="Times New Roman" w:cstheme="minorHAnsi"/>
        </w:rPr>
        <w:t xml:space="preserve"> </w:t>
      </w:r>
      <w:hyperlink r:id="rId5" w:history="1">
        <w:r w:rsidR="0001793E" w:rsidRPr="005C4E9F">
          <w:rPr>
            <w:rStyle w:val="Hyperlink"/>
            <w:rFonts w:cstheme="minorHAnsi"/>
          </w:rPr>
          <w:t>https://www.earthtronics.com/product/color-wattage-selectable-led-adjustable-wall-pack/</w:t>
        </w:r>
      </w:hyperlink>
    </w:p>
    <w:p w14:paraId="41AD6CE8" w14:textId="7BF662F1" w:rsidR="00C86081" w:rsidRDefault="00C86081" w:rsidP="00C86081">
      <w:pPr>
        <w:jc w:val="center"/>
        <w:rPr>
          <w:rStyle w:val="Hyperlink"/>
          <w:rFonts w:cstheme="minorHAnsi"/>
          <w:color w:val="auto"/>
          <w:u w:val="none"/>
        </w:rPr>
      </w:pPr>
      <w:r w:rsidRPr="00C86081">
        <w:rPr>
          <w:rStyle w:val="Hyperlink"/>
          <w:rFonts w:cstheme="minorHAnsi"/>
          <w:color w:val="auto"/>
          <w:u w:val="none"/>
        </w:rPr>
        <w:t># #</w:t>
      </w:r>
    </w:p>
    <w:p w14:paraId="363EBEF2" w14:textId="2C26DDB0" w:rsidR="00C86081" w:rsidRPr="00C86081" w:rsidRDefault="00C86081" w:rsidP="00C86081">
      <w:pPr>
        <w:spacing w:after="0" w:line="240" w:lineRule="auto"/>
        <w:rPr>
          <w:rStyle w:val="Hyperlink"/>
          <w:rFonts w:cstheme="minorHAnsi"/>
          <w:b/>
          <w:bCs/>
          <w:color w:val="auto"/>
        </w:rPr>
      </w:pPr>
      <w:r w:rsidRPr="00C86081">
        <w:rPr>
          <w:rStyle w:val="Hyperlink"/>
          <w:rFonts w:cstheme="minorHAnsi"/>
          <w:b/>
          <w:bCs/>
          <w:color w:val="auto"/>
        </w:rPr>
        <w:t>Contact</w:t>
      </w:r>
    </w:p>
    <w:p w14:paraId="6A137C41" w14:textId="2B41466A" w:rsidR="00C86081" w:rsidRDefault="00C86081" w:rsidP="00C86081">
      <w:pPr>
        <w:spacing w:after="0" w:line="240" w:lineRule="auto"/>
        <w:rPr>
          <w:rStyle w:val="Hyperlink"/>
          <w:rFonts w:cstheme="minorHAnsi"/>
          <w:color w:val="auto"/>
          <w:u w:val="none"/>
        </w:rPr>
      </w:pPr>
      <w:r>
        <w:rPr>
          <w:rStyle w:val="Hyperlink"/>
          <w:rFonts w:cstheme="minorHAnsi"/>
          <w:color w:val="auto"/>
          <w:u w:val="none"/>
        </w:rPr>
        <w:t>Brian Bloom</w:t>
      </w:r>
    </w:p>
    <w:p w14:paraId="023718E5" w14:textId="2D7C13F6" w:rsidR="00C86081" w:rsidRDefault="00C86081" w:rsidP="00C86081">
      <w:pPr>
        <w:spacing w:after="0" w:line="240" w:lineRule="auto"/>
        <w:rPr>
          <w:rStyle w:val="Hyperlink"/>
          <w:rFonts w:cstheme="minorHAnsi"/>
          <w:color w:val="auto"/>
          <w:u w:val="none"/>
        </w:rPr>
      </w:pPr>
      <w:r>
        <w:rPr>
          <w:rStyle w:val="Hyperlink"/>
          <w:rFonts w:cstheme="minorHAnsi"/>
          <w:color w:val="auto"/>
          <w:u w:val="none"/>
        </w:rPr>
        <w:t>Falls and Co.</w:t>
      </w:r>
    </w:p>
    <w:p w14:paraId="0C167F90" w14:textId="05F13ED3" w:rsidR="00C86081" w:rsidRDefault="00110729" w:rsidP="00C86081">
      <w:pPr>
        <w:spacing w:after="0" w:line="240" w:lineRule="auto"/>
        <w:rPr>
          <w:rStyle w:val="Hyperlink"/>
          <w:rFonts w:cstheme="minorHAnsi"/>
          <w:color w:val="auto"/>
          <w:u w:val="none"/>
        </w:rPr>
      </w:pPr>
      <w:hyperlink r:id="rId6" w:history="1">
        <w:r w:rsidR="00C86081" w:rsidRPr="004D4047">
          <w:rPr>
            <w:rStyle w:val="Hyperlink"/>
            <w:rFonts w:cstheme="minorHAnsi"/>
          </w:rPr>
          <w:t>bbloom@fallsandco.com</w:t>
        </w:r>
      </w:hyperlink>
    </w:p>
    <w:p w14:paraId="377623F7" w14:textId="6F89D65D" w:rsidR="00C86081" w:rsidRPr="00C86081" w:rsidRDefault="00C86081" w:rsidP="00C86081">
      <w:pPr>
        <w:spacing w:after="0" w:line="240" w:lineRule="auto"/>
        <w:rPr>
          <w:rFonts w:cstheme="minorHAnsi"/>
        </w:rPr>
      </w:pPr>
      <w:r>
        <w:rPr>
          <w:rStyle w:val="Hyperlink"/>
          <w:rFonts w:cstheme="minorHAnsi"/>
          <w:color w:val="auto"/>
          <w:u w:val="none"/>
        </w:rPr>
        <w:t>216-696-0229</w:t>
      </w:r>
    </w:p>
    <w:p w14:paraId="42AB81B9" w14:textId="77777777" w:rsidR="006D1C5C" w:rsidRPr="00251AE1" w:rsidRDefault="006D1C5C" w:rsidP="0001793E">
      <w:pPr>
        <w:rPr>
          <w:rFonts w:cstheme="minorHAnsi"/>
        </w:rPr>
      </w:pPr>
    </w:p>
    <w:p w14:paraId="493F5BE2" w14:textId="77777777" w:rsidR="009F0B79" w:rsidRPr="00251AE1" w:rsidRDefault="009F0B79" w:rsidP="009F0B79">
      <w:pPr>
        <w:tabs>
          <w:tab w:val="left" w:pos="4125"/>
        </w:tabs>
        <w:spacing w:after="0"/>
        <w:rPr>
          <w:rFonts w:eastAsia="Times New Roman" w:cstheme="minorHAnsi"/>
          <w:b/>
          <w:u w:val="single"/>
        </w:rPr>
      </w:pPr>
      <w:r w:rsidRPr="00251AE1">
        <w:rPr>
          <w:rFonts w:eastAsia="Times New Roman" w:cstheme="minorHAnsi"/>
          <w:b/>
          <w:u w:val="single"/>
        </w:rPr>
        <w:lastRenderedPageBreak/>
        <w:t xml:space="preserve">About EarthTronics </w:t>
      </w:r>
    </w:p>
    <w:p w14:paraId="2B0406E0" w14:textId="489C731E" w:rsidR="002A0E1A" w:rsidRPr="00251AE1" w:rsidRDefault="009F0B79" w:rsidP="002A0E1A">
      <w:pPr>
        <w:rPr>
          <w:rFonts w:cstheme="minorHAnsi"/>
        </w:rPr>
      </w:pPr>
      <w:r w:rsidRPr="00251AE1">
        <w:rPr>
          <w:rFonts w:cstheme="minorHAnsi"/>
        </w:rPr>
        <w:t xml:space="preserve">Dedicated to creating a positive impact for the environment, businesses and consumers, EarthTronics, Inc. is an LED energy efficient solutions company based in </w:t>
      </w:r>
      <w:r w:rsidR="00A001F6" w:rsidRPr="00251AE1">
        <w:rPr>
          <w:rFonts w:cstheme="minorHAnsi"/>
        </w:rPr>
        <w:t>Norton Shores</w:t>
      </w:r>
      <w:r w:rsidRPr="00251AE1">
        <w:rPr>
          <w:rFonts w:cstheme="minorHAnsi"/>
        </w:rPr>
        <w:t xml:space="preserve">, Michigan. EarthTronics offers high-performance EarthBulb LED light bulbs, T8 and T5 linear LEDs, and LED fixtures that are designed for commercial buildings, hotels, restaurants, retail stores and residential homes. All EarthTronics LED products provide energy savings with a solid return on investment for energy retrofits, renovation projects and new construction. More information can be found at </w:t>
      </w:r>
      <w:hyperlink r:id="rId7" w:history="1">
        <w:r w:rsidRPr="00251AE1">
          <w:rPr>
            <w:rStyle w:val="Hyperlink"/>
            <w:rFonts w:cstheme="minorHAnsi"/>
          </w:rPr>
          <w:t>www.earthtronics.com</w:t>
        </w:r>
      </w:hyperlink>
      <w:r w:rsidRPr="00251AE1">
        <w:rPr>
          <w:rFonts w:cstheme="minorHAnsi"/>
        </w:rPr>
        <w:t>.</w:t>
      </w:r>
    </w:p>
    <w:sectPr w:rsidR="002A0E1A" w:rsidRPr="002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1A"/>
    <w:rsid w:val="000005C2"/>
    <w:rsid w:val="00007E1A"/>
    <w:rsid w:val="0001793E"/>
    <w:rsid w:val="00025F26"/>
    <w:rsid w:val="0003512D"/>
    <w:rsid w:val="00035FE9"/>
    <w:rsid w:val="000410CF"/>
    <w:rsid w:val="0006008F"/>
    <w:rsid w:val="000712AA"/>
    <w:rsid w:val="000C3299"/>
    <w:rsid w:val="000C640B"/>
    <w:rsid w:val="000E2BA5"/>
    <w:rsid w:val="001031F4"/>
    <w:rsid w:val="00110729"/>
    <w:rsid w:val="00142009"/>
    <w:rsid w:val="001647AC"/>
    <w:rsid w:val="001907CD"/>
    <w:rsid w:val="001A0D13"/>
    <w:rsid w:val="001E1820"/>
    <w:rsid w:val="001F53BC"/>
    <w:rsid w:val="002006CF"/>
    <w:rsid w:val="002300D3"/>
    <w:rsid w:val="00240B79"/>
    <w:rsid w:val="00251AE1"/>
    <w:rsid w:val="00277121"/>
    <w:rsid w:val="00293811"/>
    <w:rsid w:val="002A0E1A"/>
    <w:rsid w:val="002E7F9C"/>
    <w:rsid w:val="00311016"/>
    <w:rsid w:val="00317421"/>
    <w:rsid w:val="00321295"/>
    <w:rsid w:val="00351811"/>
    <w:rsid w:val="00365D17"/>
    <w:rsid w:val="00396F4A"/>
    <w:rsid w:val="003A1924"/>
    <w:rsid w:val="003E653C"/>
    <w:rsid w:val="003F469C"/>
    <w:rsid w:val="004402E1"/>
    <w:rsid w:val="00495652"/>
    <w:rsid w:val="004C1FF2"/>
    <w:rsid w:val="004C771D"/>
    <w:rsid w:val="004C7FF4"/>
    <w:rsid w:val="004F5C9A"/>
    <w:rsid w:val="00550054"/>
    <w:rsid w:val="00553D3B"/>
    <w:rsid w:val="0056299C"/>
    <w:rsid w:val="00597AB7"/>
    <w:rsid w:val="005D172F"/>
    <w:rsid w:val="005F624F"/>
    <w:rsid w:val="006348B4"/>
    <w:rsid w:val="006D1C5C"/>
    <w:rsid w:val="00793807"/>
    <w:rsid w:val="007D39EB"/>
    <w:rsid w:val="007E60C4"/>
    <w:rsid w:val="00806A0B"/>
    <w:rsid w:val="008165AD"/>
    <w:rsid w:val="00872597"/>
    <w:rsid w:val="00874733"/>
    <w:rsid w:val="008A2460"/>
    <w:rsid w:val="00904321"/>
    <w:rsid w:val="00906236"/>
    <w:rsid w:val="00920D70"/>
    <w:rsid w:val="00925A4A"/>
    <w:rsid w:val="00944CA5"/>
    <w:rsid w:val="009A6D0D"/>
    <w:rsid w:val="009C4974"/>
    <w:rsid w:val="009F0B79"/>
    <w:rsid w:val="00A001F6"/>
    <w:rsid w:val="00A13084"/>
    <w:rsid w:val="00A67471"/>
    <w:rsid w:val="00AB2BB6"/>
    <w:rsid w:val="00AB7F2C"/>
    <w:rsid w:val="00AE4B83"/>
    <w:rsid w:val="00B00358"/>
    <w:rsid w:val="00B10476"/>
    <w:rsid w:val="00B3727A"/>
    <w:rsid w:val="00B45997"/>
    <w:rsid w:val="00B94977"/>
    <w:rsid w:val="00C24EEF"/>
    <w:rsid w:val="00C45C25"/>
    <w:rsid w:val="00C86081"/>
    <w:rsid w:val="00C91C8D"/>
    <w:rsid w:val="00C95F11"/>
    <w:rsid w:val="00C97E72"/>
    <w:rsid w:val="00CC0972"/>
    <w:rsid w:val="00CC6981"/>
    <w:rsid w:val="00CC7ABD"/>
    <w:rsid w:val="00CD25C7"/>
    <w:rsid w:val="00CD68E9"/>
    <w:rsid w:val="00D03F47"/>
    <w:rsid w:val="00D16FD4"/>
    <w:rsid w:val="00D40ADA"/>
    <w:rsid w:val="00D42D03"/>
    <w:rsid w:val="00D45250"/>
    <w:rsid w:val="00D45AF0"/>
    <w:rsid w:val="00D64C7C"/>
    <w:rsid w:val="00D95AC3"/>
    <w:rsid w:val="00DB264C"/>
    <w:rsid w:val="00DB74B7"/>
    <w:rsid w:val="00DD57B0"/>
    <w:rsid w:val="00E02877"/>
    <w:rsid w:val="00E3266E"/>
    <w:rsid w:val="00E60D4E"/>
    <w:rsid w:val="00E81401"/>
    <w:rsid w:val="00EA07C3"/>
    <w:rsid w:val="00EB724F"/>
    <w:rsid w:val="00EC4A5C"/>
    <w:rsid w:val="00EE08C5"/>
    <w:rsid w:val="00F4433F"/>
    <w:rsid w:val="00F63EE0"/>
    <w:rsid w:val="00F80A57"/>
    <w:rsid w:val="00F82ADB"/>
    <w:rsid w:val="00F82D8C"/>
    <w:rsid w:val="00F87419"/>
    <w:rsid w:val="00FB22AD"/>
    <w:rsid w:val="00FC2D66"/>
    <w:rsid w:val="00FC6516"/>
    <w:rsid w:val="00FF090C"/>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D8F"/>
  <w15:chartTrackingRefBased/>
  <w15:docId w15:val="{00441A32-5B48-4805-B6ED-B046004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E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6D0D"/>
    <w:rPr>
      <w:color w:val="0563C1" w:themeColor="hyperlink"/>
      <w:u w:val="single"/>
    </w:rPr>
  </w:style>
  <w:style w:type="character" w:styleId="UnresolvedMention">
    <w:name w:val="Unresolved Mention"/>
    <w:basedOn w:val="DefaultParagraphFont"/>
    <w:uiPriority w:val="99"/>
    <w:semiHidden/>
    <w:unhideWhenUsed/>
    <w:rsid w:val="001F53BC"/>
    <w:rPr>
      <w:color w:val="605E5C"/>
      <w:shd w:val="clear" w:color="auto" w:fill="E1DFDD"/>
    </w:rPr>
  </w:style>
  <w:style w:type="character" w:styleId="CommentReference">
    <w:name w:val="annotation reference"/>
    <w:basedOn w:val="DefaultParagraphFont"/>
    <w:uiPriority w:val="99"/>
    <w:semiHidden/>
    <w:unhideWhenUsed/>
    <w:rsid w:val="008165AD"/>
    <w:rPr>
      <w:sz w:val="16"/>
      <w:szCs w:val="16"/>
    </w:rPr>
  </w:style>
  <w:style w:type="paragraph" w:styleId="CommentText">
    <w:name w:val="annotation text"/>
    <w:basedOn w:val="Normal"/>
    <w:link w:val="CommentTextChar"/>
    <w:uiPriority w:val="99"/>
    <w:semiHidden/>
    <w:unhideWhenUsed/>
    <w:rsid w:val="008165AD"/>
    <w:pPr>
      <w:spacing w:line="240" w:lineRule="auto"/>
    </w:pPr>
    <w:rPr>
      <w:sz w:val="20"/>
      <w:szCs w:val="20"/>
    </w:rPr>
  </w:style>
  <w:style w:type="character" w:customStyle="1" w:styleId="CommentTextChar">
    <w:name w:val="Comment Text Char"/>
    <w:basedOn w:val="DefaultParagraphFont"/>
    <w:link w:val="CommentText"/>
    <w:uiPriority w:val="99"/>
    <w:semiHidden/>
    <w:rsid w:val="008165AD"/>
    <w:rPr>
      <w:sz w:val="20"/>
      <w:szCs w:val="20"/>
    </w:rPr>
  </w:style>
  <w:style w:type="paragraph" w:styleId="CommentSubject">
    <w:name w:val="annotation subject"/>
    <w:basedOn w:val="CommentText"/>
    <w:next w:val="CommentText"/>
    <w:link w:val="CommentSubjectChar"/>
    <w:uiPriority w:val="99"/>
    <w:semiHidden/>
    <w:unhideWhenUsed/>
    <w:rsid w:val="008165AD"/>
    <w:rPr>
      <w:b/>
      <w:bCs/>
    </w:rPr>
  </w:style>
  <w:style w:type="character" w:customStyle="1" w:styleId="CommentSubjectChar">
    <w:name w:val="Comment Subject Char"/>
    <w:basedOn w:val="CommentTextChar"/>
    <w:link w:val="CommentSubject"/>
    <w:uiPriority w:val="99"/>
    <w:semiHidden/>
    <w:rsid w:val="008165AD"/>
    <w:rPr>
      <w:b/>
      <w:bCs/>
      <w:sz w:val="20"/>
      <w:szCs w:val="20"/>
    </w:rPr>
  </w:style>
  <w:style w:type="paragraph" w:styleId="Revision">
    <w:name w:val="Revision"/>
    <w:hidden/>
    <w:uiPriority w:val="99"/>
    <w:semiHidden/>
    <w:rsid w:val="00816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tron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bloom@fallsandco.com" TargetMode="External"/><Relationship Id="rId5" Type="http://schemas.openxmlformats.org/officeDocument/2006/relationships/hyperlink" Target="https://www.earthtronics.com/product/color-wattage-selectable-led-adjustable-wall-p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857D-5CFD-469E-BB5C-4F033446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Bloom</dc:creator>
  <cp:keywords/>
  <dc:description/>
  <cp:lastModifiedBy>Jennifer Ferenz</cp:lastModifiedBy>
  <cp:revision>2</cp:revision>
  <dcterms:created xsi:type="dcterms:W3CDTF">2022-06-16T13:58:00Z</dcterms:created>
  <dcterms:modified xsi:type="dcterms:W3CDTF">2022-06-16T13:58:00Z</dcterms:modified>
</cp:coreProperties>
</file>